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F2" w:rsidRDefault="00B85BF2">
      <w:pPr>
        <w:pStyle w:val="ConsPlusNormal0"/>
      </w:pPr>
    </w:p>
    <w:p w:rsidR="00484141" w:rsidRDefault="00484141">
      <w:pPr>
        <w:pStyle w:val="ConsPlusNormal0"/>
        <w:jc w:val="both"/>
        <w:outlineLvl w:val="0"/>
      </w:pPr>
      <w:bookmarkStart w:id="0" w:name="_GoBack"/>
      <w:bookmarkEnd w:id="0"/>
    </w:p>
    <w:p w:rsidR="00484141" w:rsidRDefault="00B85BF2">
      <w:pPr>
        <w:pStyle w:val="ConsPlusNormal0"/>
        <w:outlineLvl w:val="0"/>
      </w:pPr>
      <w:r>
        <w:t>Зарегистрировано в Минюсте России 29 августа 2023 г. N 74990</w:t>
      </w:r>
    </w:p>
    <w:p w:rsidR="00484141" w:rsidRDefault="0048414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Title0"/>
        <w:jc w:val="center"/>
      </w:pPr>
      <w:r>
        <w:t>ФЕДЕРАЛЬНАЯ АНТИМОНОПОЛЬНАЯ СЛУЖБА</w:t>
      </w:r>
    </w:p>
    <w:p w:rsidR="00484141" w:rsidRDefault="00484141">
      <w:pPr>
        <w:pStyle w:val="ConsPlusTitle0"/>
        <w:jc w:val="both"/>
      </w:pPr>
    </w:p>
    <w:p w:rsidR="00484141" w:rsidRDefault="00B85BF2">
      <w:pPr>
        <w:pStyle w:val="ConsPlusTitle0"/>
        <w:jc w:val="center"/>
      </w:pPr>
      <w:r>
        <w:t>ПРИКАЗ</w:t>
      </w:r>
    </w:p>
    <w:p w:rsidR="00484141" w:rsidRDefault="00B85BF2">
      <w:pPr>
        <w:pStyle w:val="ConsPlusTitle0"/>
        <w:jc w:val="center"/>
      </w:pPr>
      <w:r>
        <w:t>от 11 июля 2023 г. N 449/23</w:t>
      </w:r>
    </w:p>
    <w:p w:rsidR="00484141" w:rsidRDefault="00484141">
      <w:pPr>
        <w:pStyle w:val="ConsPlusTitle0"/>
        <w:jc w:val="both"/>
      </w:pPr>
    </w:p>
    <w:p w:rsidR="00484141" w:rsidRDefault="00B85BF2">
      <w:pPr>
        <w:pStyle w:val="ConsPlusTitle0"/>
        <w:jc w:val="center"/>
      </w:pPr>
      <w:r>
        <w:t>ОБ УТВЕРЖДЕНИИ ФОРМ</w:t>
      </w:r>
    </w:p>
    <w:p w:rsidR="00484141" w:rsidRDefault="00B85BF2">
      <w:pPr>
        <w:pStyle w:val="ConsPlusTitle0"/>
        <w:jc w:val="center"/>
      </w:pPr>
      <w:r>
        <w:t>РАЗМЕЩЕНИЯ ИНФОРМАЦИИ В СФЕРЕ ТЕПЛОСНАБЖЕНИЯ, ПОДЛЕЖАЩЕЙ</w:t>
      </w:r>
    </w:p>
    <w:p w:rsidR="00484141" w:rsidRDefault="00B85BF2">
      <w:pPr>
        <w:pStyle w:val="ConsPlusTitle0"/>
        <w:jc w:val="center"/>
      </w:pPr>
      <w:r>
        <w:t>РАСКРЫТИЮ В ФЕДЕРАЛЬНОЙ ГОСУДАРСТВЕННОЙ ИНФОРМАЦИОННОЙ</w:t>
      </w:r>
    </w:p>
    <w:p w:rsidR="00484141" w:rsidRDefault="00B85BF2">
      <w:pPr>
        <w:pStyle w:val="ConsPlusTitle0"/>
        <w:jc w:val="center"/>
      </w:pPr>
      <w:r>
        <w:t>СИСТЕМЕ "ЕДИНАЯ ИНФОРМАЦИОННО-АНАЛИТИЧЕСКАЯ СИСТЕМА</w:t>
      </w:r>
    </w:p>
    <w:p w:rsidR="00484141" w:rsidRDefault="00B85BF2">
      <w:pPr>
        <w:pStyle w:val="ConsPlusTitle0"/>
        <w:jc w:val="center"/>
      </w:pPr>
      <w:r>
        <w:t>"ФЕДЕРАЛЬНЫЙ ОРГАН РЕГУЛИРОВАНИЯ - РЕГИОНАЛЬНЫЕ ОРГАНЫ</w:t>
      </w:r>
    </w:p>
    <w:p w:rsidR="00484141" w:rsidRDefault="00B85BF2">
      <w:pPr>
        <w:pStyle w:val="ConsPlusTitle0"/>
        <w:jc w:val="center"/>
      </w:pPr>
      <w:r>
        <w:t>РЕГУЛИРОВАНИЯ - СУБЪЕКТЫ РЕГУЛИРОВАНИЯ"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ind w:firstLine="540"/>
        <w:jc w:val="both"/>
      </w:pPr>
      <w:r>
        <w:t xml:space="preserve">В соответствии с </w:t>
      </w:r>
      <w:hyperlink r:id="rId6" w:tooltip="Постановление Правительства РФ от 26.01.2023 N 110 (ред. от 17.10.2024) &quot;О стандартах раскрытия информации теплоснабжающими организациями, теплосетевыми организациями и органами регулирования тарифов в сфере теплоснабжения&quot; {КонсультантПлюс}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26 января 2023 г. N 110 "О </w:t>
      </w:r>
      <w:r>
        <w:t xml:space="preserve">стандартах раскрытия информации теплоснабжающими организациями, теплосетевыми организациями и органами регулирования в сфере теплоснабжения", </w:t>
      </w:r>
      <w:hyperlink r:id="rId7" w:tooltip="Постановление Правительства РФ от 26.01.2023 N 110 (ред. от 17.10.2024) &quot;О стандартах раскрытия информации теплоснабжающими организациями, теплосетевыми организациями и органами регулирования тарифов в сфере теплоснабжения&quot; {КонсультантПлюс}">
        <w:r>
          <w:rPr>
            <w:color w:val="0000FF"/>
          </w:rPr>
          <w:t>пункт</w:t>
        </w:r>
        <w:r>
          <w:rPr>
            <w:color w:val="0000FF"/>
          </w:rPr>
          <w:t>ами 8</w:t>
        </w:r>
      </w:hyperlink>
      <w:r>
        <w:t xml:space="preserve">, </w:t>
      </w:r>
      <w:hyperlink r:id="rId8" w:tooltip="Постановление Правительства РФ от 26.01.2023 N 110 (ред. от 17.10.2024) &quot;О стандартах раскрытия информации теплоснабжающими организациями, теплосетевыми организациями и органами регулирования тарифов в сфере теплоснабжения&quot;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9" w:tooltip="Постановление Правительства РФ от 26.01.2023 N 110 (ред. от 17.10.2024) &quot;О стандартах раскрытия информации теплоснабжающими организациями, теплосетевыми организациями и органами регулирования тарифов в сфере теплоснабжения&quot; {КонсультантПлюс}">
        <w:r>
          <w:rPr>
            <w:color w:val="0000FF"/>
          </w:rPr>
          <w:t>37</w:t>
        </w:r>
      </w:hyperlink>
      <w:r>
        <w:t xml:space="preserve">, </w:t>
      </w:r>
      <w:hyperlink r:id="rId10" w:tooltip="Постановление Правительства РФ от 26.01.2023 N 110 (ред. от 17.10.2024) &quot;О стандартах раскрытия информации теплоснабжающими организациями, теплосетевыми организациями и органами регулирования тарифов в сфере теплоснабжения&quot; {КонсультантПлюс}">
        <w:r>
          <w:rPr>
            <w:color w:val="0000FF"/>
          </w:rPr>
          <w:t>54</w:t>
        </w:r>
      </w:hyperlink>
      <w:r>
        <w:t xml:space="preserve">, </w:t>
      </w:r>
      <w:hyperlink r:id="rId11" w:tooltip="Постановление Правительства РФ от 26.01.2023 N 110 (ред. от 17.10.2024) &quot;О стандартах раскрытия информации теплоснабжающими организациями, теплосетевыми организациями и органами регулирования тарифов в сфере теплоснабжения&quot; {КонсультантПлюс}">
        <w:r>
          <w:rPr>
            <w:color w:val="0000FF"/>
          </w:rPr>
          <w:t>66</w:t>
        </w:r>
      </w:hyperlink>
      <w:r>
        <w:t xml:space="preserve">, </w:t>
      </w:r>
      <w:hyperlink r:id="rId12" w:tooltip="Постановление Правительства РФ от 26.01.2023 N 110 (ред. от 17.10.2024) &quot;О стандартах раскрытия информации теплоснабжающими организациями, теплосетевыми организациями и органами регулирования тарифов в сфере теплоснабжения&quot; {КонсультантПлюс}">
        <w:r>
          <w:rPr>
            <w:color w:val="0000FF"/>
          </w:rPr>
          <w:t>69</w:t>
        </w:r>
      </w:hyperlink>
      <w:r>
        <w:t xml:space="preserve"> стандартов раскрытия информации теплоснабжающими организациями, теплосетевыми организациями и органами регулирования в сфере теплоснабжения, утвержденных постановлением Правительства Российской Фед</w:t>
      </w:r>
      <w:r>
        <w:t xml:space="preserve">ерации от 26 января 2023 г. N 110, </w:t>
      </w:r>
      <w:hyperlink r:id="rId13" w:tooltip="Постановление Правительства РФ от 30.06.2004 N 331 (ред. от 09.06.2025) &quot;Об утверждении Положения о Федеральной антимонопольной службе&quot; {КонсультантПлюс}">
        <w:r>
          <w:rPr>
            <w:color w:val="0000FF"/>
          </w:rPr>
          <w:t>пунктом 1</w:t>
        </w:r>
      </w:hyperlink>
      <w:r>
        <w:t xml:space="preserve"> Положения о Федеральной антимонопольной службе, утвержденного постановлением Правительства Российской Федерации от 30 июня 2004 г. N 331, приказываю:</w:t>
      </w:r>
    </w:p>
    <w:p w:rsidR="00484141" w:rsidRDefault="00B85BF2">
      <w:pPr>
        <w:pStyle w:val="ConsPlusNormal0"/>
        <w:spacing w:before="240"/>
        <w:ind w:firstLine="540"/>
        <w:jc w:val="both"/>
      </w:pPr>
      <w:r>
        <w:t xml:space="preserve">1. Утвердить следующие формы размещения </w:t>
      </w:r>
      <w:r>
        <w:t>информации в сфере теплоснабжения, подлежащей раскрытию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регулирования":</w:t>
      </w:r>
    </w:p>
    <w:p w:rsidR="00484141" w:rsidRDefault="00B85BF2">
      <w:pPr>
        <w:pStyle w:val="ConsPlusNormal0"/>
        <w:spacing w:before="240"/>
        <w:ind w:firstLine="540"/>
        <w:jc w:val="both"/>
      </w:pPr>
      <w:r>
        <w:t xml:space="preserve">1.1. Формы размещения информации едиными теплоснабжающими организациями в системе теплоснабжения, теплоснабжающими организациями, которым не присвоен статус единой теплоснабжающей организации, и теплосетевыми организациями, функционирующими в поселениях и </w:t>
      </w:r>
      <w:r>
        <w:t xml:space="preserve">городских округах, не отнесенных к ценовым зонам теплоснабжения, и в поселениях и городских округах, отнесенных к ценовым зонам теплоснабжения в соответствии с Федеральным </w:t>
      </w:r>
      <w:hyperlink r:id="rId14" w:tooltip="Федеральный закон от 27.07.2010 N 190-ФЗ (ред. от 23.03.2026) &quot;О теплоснабжен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27 июля 2010 г. N 190-ФЗ "О теплоснабжении", до окончания переходного периода в ценовых зона</w:t>
      </w:r>
      <w:r>
        <w:t xml:space="preserve">х теплоснабжения; едиными теплоснабжающими организациями, теплоснабжающими организациями, которым не присвоен статус единой теплоснабжающей организации, и теплосетевыми организациями, функционирующими в поселениях и городских округах, отнесенных к ценовым </w:t>
      </w:r>
      <w:r>
        <w:t xml:space="preserve">зонам теплоснабжения в соответствии с Федеральным законом от 27 июля 2010 г. N 190-ФЗ "О теплоснабжении", после окончания переходного периода в ценовых зонах теплоснабжения согласно </w:t>
      </w:r>
      <w:hyperlink w:anchor="P35" w:tooltip="ФОРМЫ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:rsidR="00484141" w:rsidRDefault="00B85BF2">
      <w:pPr>
        <w:pStyle w:val="ConsPlusNormal0"/>
        <w:spacing w:before="240"/>
        <w:ind w:firstLine="540"/>
        <w:jc w:val="both"/>
      </w:pPr>
      <w:r>
        <w:t xml:space="preserve">1.2. Формы размещения информации органами регулирования тарифов в сфере теплоснабжения согласно </w:t>
      </w:r>
      <w:hyperlink w:anchor="P2272" w:tooltip="ФОРМЫ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484141" w:rsidRDefault="00B85BF2">
      <w:pPr>
        <w:pStyle w:val="ConsPlusNormal0"/>
        <w:spacing w:before="240"/>
        <w:ind w:firstLine="540"/>
        <w:jc w:val="both"/>
      </w:pPr>
      <w:r>
        <w:lastRenderedPageBreak/>
        <w:t xml:space="preserve">2. Признать утратившим силу </w:t>
      </w:r>
      <w:hyperlink r:id="rId15" w:tooltip="Приказ ФАС России от 13.09.2018 N 1288/18 &quot;Об утверждении форм размещения информации в сфере теплоснабжения, водоснабжения и водоотведения, в области обращения с твердыми коммунальными отходами, подлежащей раскрытию в федеральной государственной информационной">
        <w:r>
          <w:rPr>
            <w:color w:val="0000FF"/>
          </w:rPr>
          <w:t>раздел V</w:t>
        </w:r>
      </w:hyperlink>
      <w:r>
        <w:t xml:space="preserve"> приложения N 1 к приказу ФАС России от 13 сентября 2018 г. N 1288/18 "Об утверждении форм размещения информации в сфере теплоснабжения, водоснабжения и водоотведения, в области</w:t>
      </w:r>
      <w:r>
        <w:t xml:space="preserve"> обращения с твердыми коммунальными отходами, подлежащей раскрытию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</w:t>
      </w:r>
      <w:r>
        <w:t>я" (зарегистрирован Минюстом России 28 сентября 2018 г., регистрационный N 52292).</w:t>
      </w:r>
    </w:p>
    <w:p w:rsidR="00484141" w:rsidRDefault="00B85BF2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2023 г. и действует до 1 сентября 2029 г.</w:t>
      </w:r>
    </w:p>
    <w:p w:rsidR="00484141" w:rsidRDefault="00B85BF2">
      <w:pPr>
        <w:pStyle w:val="ConsPlusNormal0"/>
        <w:spacing w:before="240"/>
        <w:ind w:firstLine="540"/>
        <w:jc w:val="both"/>
      </w:pPr>
      <w:r>
        <w:t>4. Контроль исполнения настоящего приказа возложить на заместителя руководителя ФА</w:t>
      </w:r>
      <w:r>
        <w:t>С России В.Г. Королева.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</w:pPr>
      <w:r>
        <w:t>Руководитель</w:t>
      </w:r>
    </w:p>
    <w:p w:rsidR="00484141" w:rsidRDefault="00B85BF2">
      <w:pPr>
        <w:pStyle w:val="ConsPlusNormal0"/>
        <w:jc w:val="right"/>
      </w:pPr>
      <w:r>
        <w:t>М.А.ШАСКОЛЬСКИЙ</w:t>
      </w: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0"/>
      </w:pPr>
      <w:r>
        <w:t>Приложение N 1</w:t>
      </w:r>
    </w:p>
    <w:p w:rsidR="00484141" w:rsidRDefault="00B85BF2">
      <w:pPr>
        <w:pStyle w:val="ConsPlusNormal0"/>
        <w:jc w:val="right"/>
      </w:pPr>
      <w:r>
        <w:t>к приказу ФАС России</w:t>
      </w:r>
    </w:p>
    <w:p w:rsidR="00484141" w:rsidRDefault="00B85BF2">
      <w:pPr>
        <w:pStyle w:val="ConsPlusNormal0"/>
        <w:jc w:val="right"/>
      </w:pPr>
      <w:r>
        <w:t>от 11.07.2023 N 449/23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bookmarkStart w:id="1" w:name="P35"/>
      <w:bookmarkEnd w:id="1"/>
      <w:r>
        <w:t>ФОРМЫ</w:t>
      </w:r>
    </w:p>
    <w:p w:rsidR="00484141" w:rsidRDefault="00B85BF2">
      <w:pPr>
        <w:pStyle w:val="ConsPlusNormal0"/>
        <w:jc w:val="center"/>
      </w:pPr>
      <w:r>
        <w:t>РАЗМЕЩЕНИЯ ИНФОРМАЦИИ ЕДИНЫМИ ТЕПЛОСНАБЖАЮЩИМИ ОРГАНИЗАЦИЯМИ</w:t>
      </w:r>
    </w:p>
    <w:p w:rsidR="00484141" w:rsidRDefault="00B85BF2">
      <w:pPr>
        <w:pStyle w:val="ConsPlusNormal0"/>
        <w:jc w:val="center"/>
      </w:pPr>
      <w:r>
        <w:t>В СИСТЕМЕ ТЕПЛОСНАБЖЕНИЯ, ТЕПЛОСНАБЖАЮЩИМИ ОРГАНИЗАЦИЯМИ,</w:t>
      </w:r>
    </w:p>
    <w:p w:rsidR="00484141" w:rsidRDefault="00B85BF2">
      <w:pPr>
        <w:pStyle w:val="ConsPlusNormal0"/>
        <w:jc w:val="center"/>
      </w:pPr>
      <w:r>
        <w:t>КОТОРЫМ НЕ ПРИСВОЕН СТАТУС ЕДИНОЙ ТЕПЛОСНАБЖАЮЩЕЙ</w:t>
      </w:r>
    </w:p>
    <w:p w:rsidR="00484141" w:rsidRDefault="00B85BF2">
      <w:pPr>
        <w:pStyle w:val="ConsPlusNormal0"/>
        <w:jc w:val="center"/>
      </w:pPr>
      <w:r>
        <w:t>ОРГАНИЗАЦИИ, И ТЕПЛОСЕТЕВЫМИ ОРГАНИЗАЦИЯМИ, ФУНКЦИОНИРУЮЩИМИ</w:t>
      </w:r>
    </w:p>
    <w:p w:rsidR="00484141" w:rsidRDefault="00B85BF2">
      <w:pPr>
        <w:pStyle w:val="ConsPlusNormal0"/>
        <w:jc w:val="center"/>
      </w:pPr>
      <w:r>
        <w:t>В ПОСЕЛЕНИЯХ И ГОРОДСКИХ ОКРУГАХ, НЕ ОТНЕСЕННЫХ К ЦЕНОВЫМ</w:t>
      </w:r>
    </w:p>
    <w:p w:rsidR="00484141" w:rsidRDefault="00B85BF2">
      <w:pPr>
        <w:pStyle w:val="ConsPlusNormal0"/>
        <w:jc w:val="center"/>
      </w:pPr>
      <w:r>
        <w:t>ЗОНАМ ТЕПЛОСНАБЖЕНИЯ, И В ПОСЕЛЕНИЯХ И ГОРОДСКИХ ОКРУГАХ,</w:t>
      </w:r>
    </w:p>
    <w:p w:rsidR="00484141" w:rsidRDefault="00B85BF2">
      <w:pPr>
        <w:pStyle w:val="ConsPlusNormal0"/>
        <w:jc w:val="center"/>
      </w:pPr>
      <w:r>
        <w:t>ОТНЕСЕННЫХ К ЦЕНОВЫМ ЗОНАМ ТЕ</w:t>
      </w:r>
      <w:r>
        <w:t>ПЛОСНАБЖЕНИЯ В СООТВЕТСТВИИ</w:t>
      </w:r>
    </w:p>
    <w:p w:rsidR="00484141" w:rsidRDefault="00B85BF2">
      <w:pPr>
        <w:pStyle w:val="ConsPlusNormal0"/>
        <w:jc w:val="center"/>
      </w:pPr>
      <w:r>
        <w:t>С ФЕДЕРАЛЬНЫМ ЗАКОНОМ ОТ 27 ИЮЛЯ 2010 Г. N 190-ФЗ</w:t>
      </w:r>
    </w:p>
    <w:p w:rsidR="00484141" w:rsidRDefault="00B85BF2">
      <w:pPr>
        <w:pStyle w:val="ConsPlusNormal0"/>
        <w:jc w:val="center"/>
      </w:pPr>
      <w:r>
        <w:t>"О ТЕПЛОСНАБЖЕНИИ", ДО ОКОНЧАНИЯ ПЕРЕХОДНОГО ПЕРИОДА</w:t>
      </w:r>
    </w:p>
    <w:p w:rsidR="00484141" w:rsidRDefault="00B85BF2">
      <w:pPr>
        <w:pStyle w:val="ConsPlusNormal0"/>
        <w:jc w:val="center"/>
      </w:pPr>
      <w:r>
        <w:t>В ЦЕНОВЫХ ЗОНАХ ТЕПЛОСНАБЖЕНИЯ; ЕДИНЫМИ ТЕПЛОСНАБЖАЮЩИМИ</w:t>
      </w:r>
    </w:p>
    <w:p w:rsidR="00484141" w:rsidRDefault="00B85BF2">
      <w:pPr>
        <w:pStyle w:val="ConsPlusNormal0"/>
        <w:jc w:val="center"/>
      </w:pPr>
      <w:r>
        <w:t>ОРГАНИЗАЦИЯМИ, ТЕПЛОСНАБЖАЮЩИМИ ОРГАНИЗАЦИЯМИ, КОТОРЫМ</w:t>
      </w:r>
    </w:p>
    <w:p w:rsidR="00484141" w:rsidRDefault="00B85BF2">
      <w:pPr>
        <w:pStyle w:val="ConsPlusNormal0"/>
        <w:jc w:val="center"/>
      </w:pPr>
      <w:r>
        <w:t>НЕ ПРИСВОЕН С</w:t>
      </w:r>
      <w:r>
        <w:t>ТАТУС ЕДИНОЙ ТЕПЛОСНАБЖАЮЩЕЙ ОРГАНИЗАЦИИ,</w:t>
      </w:r>
    </w:p>
    <w:p w:rsidR="00484141" w:rsidRDefault="00B85BF2">
      <w:pPr>
        <w:pStyle w:val="ConsPlusNormal0"/>
        <w:jc w:val="center"/>
      </w:pPr>
      <w:r>
        <w:t>И ТЕПЛОСЕТЕВЫМИ ОРГАНИЗАЦИЯМИ, ФУНКЦИОНИРУЮЩИМИ В ПОСЕЛЕНИЯХ</w:t>
      </w:r>
    </w:p>
    <w:p w:rsidR="00484141" w:rsidRDefault="00B85BF2">
      <w:pPr>
        <w:pStyle w:val="ConsPlusNormal0"/>
        <w:jc w:val="center"/>
      </w:pPr>
      <w:r>
        <w:t>И ГОРОДСКИХ ОКРУГАХ, ОТНЕСЕННЫХ К ЦЕНОВЫМ ЗОНАМ</w:t>
      </w:r>
    </w:p>
    <w:p w:rsidR="00484141" w:rsidRDefault="00B85BF2">
      <w:pPr>
        <w:pStyle w:val="ConsPlusNormal0"/>
        <w:jc w:val="center"/>
      </w:pPr>
      <w:r>
        <w:t>ТЕПЛОСНАБЖЕНИЯ В СООТВЕТСТВИИ С ФЕДЕРАЛЬНЫМ ЗАКОНОМ</w:t>
      </w:r>
    </w:p>
    <w:p w:rsidR="00484141" w:rsidRDefault="00B85BF2">
      <w:pPr>
        <w:pStyle w:val="ConsPlusNormal0"/>
        <w:jc w:val="center"/>
      </w:pPr>
      <w:r>
        <w:t>ОТ 27 ИЮЛЯ 2010 Г. N 190-ФЗ "О ТЕПЛОСНАБЖЕНИИ",</w:t>
      </w:r>
    </w:p>
    <w:p w:rsidR="00484141" w:rsidRDefault="00B85BF2">
      <w:pPr>
        <w:pStyle w:val="ConsPlusNormal0"/>
        <w:jc w:val="center"/>
      </w:pPr>
      <w:r>
        <w:t>ПОСЛЕ</w:t>
      </w:r>
      <w:r>
        <w:t xml:space="preserve"> ОКОНЧАНИЯ ПЕРЕХОДНОГО ПЕРИОДА В ЦЕНОВЫХ</w:t>
      </w:r>
    </w:p>
    <w:p w:rsidR="00484141" w:rsidRDefault="00B85BF2">
      <w:pPr>
        <w:pStyle w:val="ConsPlusNormal0"/>
        <w:jc w:val="center"/>
      </w:pPr>
      <w:r>
        <w:t>ЗОНАХ ТЕПЛОСНАБЖЕНИЯ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lastRenderedPageBreak/>
        <w:t>о единых теплоснабжающих организациях в системе</w:t>
      </w:r>
    </w:p>
    <w:p w:rsidR="00484141" w:rsidRDefault="00B85BF2">
      <w:pPr>
        <w:pStyle w:val="ConsPlusNormal0"/>
        <w:jc w:val="center"/>
      </w:pPr>
      <w:r>
        <w:t>теплоснабжения, теплоснабжающих организациях, которым</w:t>
      </w:r>
    </w:p>
    <w:p w:rsidR="00484141" w:rsidRDefault="00B85BF2">
      <w:pPr>
        <w:pStyle w:val="ConsPlusNormal0"/>
        <w:jc w:val="center"/>
      </w:pPr>
      <w:r>
        <w:t>не присвоен статус единой теплоснабжающей организации,</w:t>
      </w:r>
    </w:p>
    <w:p w:rsidR="00484141" w:rsidRDefault="00B85BF2">
      <w:pPr>
        <w:pStyle w:val="ConsPlusNormal0"/>
        <w:jc w:val="center"/>
      </w:pPr>
      <w:r>
        <w:t>и теплосетевых о</w:t>
      </w:r>
      <w:r>
        <w:t>рганизациях, функционирующих в поселениях</w:t>
      </w:r>
    </w:p>
    <w:p w:rsidR="00484141" w:rsidRDefault="00B85BF2">
      <w:pPr>
        <w:pStyle w:val="ConsPlusNormal0"/>
        <w:jc w:val="center"/>
      </w:pPr>
      <w:r>
        <w:t>и городских округах, не отнесенных к ценовым зонам</w:t>
      </w:r>
    </w:p>
    <w:p w:rsidR="00484141" w:rsidRDefault="00B85BF2">
      <w:pPr>
        <w:pStyle w:val="ConsPlusNormal0"/>
        <w:jc w:val="center"/>
      </w:pPr>
      <w:r>
        <w:t>теплоснабжения, и в поселениях и городских округах,</w:t>
      </w:r>
    </w:p>
    <w:p w:rsidR="00484141" w:rsidRDefault="00B85BF2">
      <w:pPr>
        <w:pStyle w:val="ConsPlusNormal0"/>
        <w:jc w:val="center"/>
      </w:pPr>
      <w:r>
        <w:t>отнесенных к ценовым зонам теплоснабжения в соответствии</w:t>
      </w:r>
    </w:p>
    <w:p w:rsidR="00484141" w:rsidRDefault="00B85BF2">
      <w:pPr>
        <w:pStyle w:val="ConsPlusNormal0"/>
        <w:jc w:val="center"/>
      </w:pPr>
      <w:r>
        <w:t>с Федеральным законом от 27 июля 2010 г. N 190-ФЗ</w:t>
      </w:r>
    </w:p>
    <w:p w:rsidR="00484141" w:rsidRDefault="00B85BF2">
      <w:pPr>
        <w:pStyle w:val="ConsPlusNormal0"/>
        <w:jc w:val="center"/>
      </w:pPr>
      <w:r>
        <w:t>"О теплоснабжении", до окончания переходного периода</w:t>
      </w:r>
    </w:p>
    <w:p w:rsidR="00484141" w:rsidRDefault="00B85BF2">
      <w:pPr>
        <w:pStyle w:val="ConsPlusNormal0"/>
        <w:jc w:val="center"/>
      </w:pPr>
      <w:r>
        <w:t>в ценовых зонах теплоснабжения (далее - регулируемые</w:t>
      </w:r>
    </w:p>
    <w:p w:rsidR="00484141" w:rsidRDefault="00B85BF2">
      <w:pPr>
        <w:pStyle w:val="ConsPlusNormal0"/>
        <w:jc w:val="center"/>
      </w:pPr>
      <w:r>
        <w:t>организации); о единых теплоснабжающих организациях,</w:t>
      </w:r>
    </w:p>
    <w:p w:rsidR="00484141" w:rsidRDefault="00B85BF2">
      <w:pPr>
        <w:pStyle w:val="ConsPlusNormal0"/>
        <w:jc w:val="center"/>
      </w:pPr>
      <w:r>
        <w:t>теплоснабжающих организациях, которым не присвоен статус</w:t>
      </w:r>
    </w:p>
    <w:p w:rsidR="00484141" w:rsidRDefault="00B85BF2">
      <w:pPr>
        <w:pStyle w:val="ConsPlusNormal0"/>
        <w:jc w:val="center"/>
      </w:pPr>
      <w:r>
        <w:t>единой теплоснабжающей организации, и те</w:t>
      </w:r>
      <w:r>
        <w:t>плосетевых</w:t>
      </w:r>
    </w:p>
    <w:p w:rsidR="00484141" w:rsidRDefault="00B85BF2">
      <w:pPr>
        <w:pStyle w:val="ConsPlusNormal0"/>
        <w:jc w:val="center"/>
      </w:pPr>
      <w:r>
        <w:t>организациях, функционирующих в поселениях и городских</w:t>
      </w:r>
    </w:p>
    <w:p w:rsidR="00484141" w:rsidRDefault="00B85BF2">
      <w:pPr>
        <w:pStyle w:val="ConsPlusNormal0"/>
        <w:jc w:val="center"/>
      </w:pPr>
      <w:r>
        <w:t>округах, отнесенных к ценовым зонам теплоснабжения</w:t>
      </w:r>
    </w:p>
    <w:p w:rsidR="00484141" w:rsidRDefault="00B85BF2">
      <w:pPr>
        <w:pStyle w:val="ConsPlusNormal0"/>
        <w:jc w:val="center"/>
      </w:pPr>
      <w:r>
        <w:t>в соответствии с Федеральным законом от 27 июля 2010 г.</w:t>
      </w:r>
    </w:p>
    <w:p w:rsidR="00484141" w:rsidRDefault="00B85BF2">
      <w:pPr>
        <w:pStyle w:val="ConsPlusNormal0"/>
        <w:jc w:val="center"/>
      </w:pPr>
      <w:r>
        <w:t>N 190-ФЗ "О теплоснабжении", после окончания переходного</w:t>
      </w:r>
    </w:p>
    <w:p w:rsidR="00484141" w:rsidRDefault="00B85BF2">
      <w:pPr>
        <w:pStyle w:val="ConsPlusNormal0"/>
        <w:jc w:val="center"/>
      </w:pPr>
      <w:r>
        <w:t>периода в ценовых зонах те</w:t>
      </w:r>
      <w:r>
        <w:t>плоснабжения (далее</w:t>
      </w:r>
    </w:p>
    <w:p w:rsidR="00484141" w:rsidRDefault="00B85BF2">
      <w:pPr>
        <w:pStyle w:val="ConsPlusNormal0"/>
        <w:jc w:val="center"/>
      </w:pPr>
      <w:r>
        <w:t>соответственно - единые теплоснабжающие организации</w:t>
      </w:r>
    </w:p>
    <w:p w:rsidR="00484141" w:rsidRDefault="00B85BF2">
      <w:pPr>
        <w:pStyle w:val="ConsPlusNormal0"/>
        <w:jc w:val="center"/>
      </w:pPr>
      <w:r>
        <w:t>в ценовых зонах теплоснабжения, теплоснабжающие организации</w:t>
      </w:r>
    </w:p>
    <w:p w:rsidR="00484141" w:rsidRDefault="00B85BF2">
      <w:pPr>
        <w:pStyle w:val="ConsPlusNormal0"/>
        <w:jc w:val="center"/>
      </w:pPr>
      <w:r>
        <w:t>в ценовых зонах теплоснабжения и теплосетевые организации</w:t>
      </w:r>
    </w:p>
    <w:p w:rsidR="00484141" w:rsidRDefault="00B85BF2">
      <w:pPr>
        <w:pStyle w:val="ConsPlusNormal0"/>
        <w:jc w:val="center"/>
      </w:pPr>
      <w:r>
        <w:t>в ценовых зонах теплоснабжения) (общая информация)</w:t>
      </w: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sectPr w:rsidR="00484141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2948"/>
        <w:gridCol w:w="850"/>
        <w:gridCol w:w="6463"/>
      </w:tblGrid>
      <w:tr w:rsidR="00484141">
        <w:tc>
          <w:tcPr>
            <w:tcW w:w="4762" w:type="dxa"/>
            <w:gridSpan w:val="3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Параметры формы</w:t>
            </w:r>
          </w:p>
        </w:tc>
        <w:tc>
          <w:tcPr>
            <w:tcW w:w="6463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964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948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484141" w:rsidRDefault="00B85BF2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6463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юридического лица (фамилия, имя и отчество (при наличии) индивидуального предпринимателя)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Наименование юридического лица указывается согласно уставу организации. Фамилия, имя и отчество (при наличии) индивидуального предпринимателя указывается согласно сведениям из Единого государственного реестра индивидуальных предпринимателей.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Основной го</w:t>
            </w:r>
            <w:r>
              <w:t>сударственный регистрационный номер (далее - ОГРН) (основной государственный регистрационный номер индивидуального предпринимателя (далее - ОГРНИП)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основной государственный регистрационный номер юридического лица (основной государственный реги</w:t>
            </w:r>
            <w:r>
              <w:t>страционный номер индивидуального предпринимателя).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Дата присвоения ОГРН (ОГРНИП)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Дата присвоения ОГРН (ОГРНИП) указывается в виде "ДД.ММ.ГГГГ".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Наименование органа, принявшего решение о государственной регистрации, в соответствии со свидетельством о государственной регистрации в качестве </w:t>
            </w:r>
            <w:r>
              <w:lastRenderedPageBreak/>
              <w:t>юридического лица (о государственной регистрации физического лица в качестве индивидуального предпринимателя)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Сведения о присвоении статуса единой теплоснабжающей организации:</w:t>
            </w:r>
          </w:p>
        </w:tc>
        <w:tc>
          <w:tcPr>
            <w:tcW w:w="85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Информация в </w:t>
            </w:r>
            <w:hyperlink w:anchor="P106" w:tooltip="5.1">
              <w:r>
                <w:rPr>
                  <w:color w:val="0000FF"/>
                </w:rPr>
                <w:t>строках 5.1</w:t>
              </w:r>
            </w:hyperlink>
            <w:r>
              <w:t xml:space="preserve"> - </w:t>
            </w:r>
            <w:hyperlink w:anchor="P118" w:tooltip="5.4">
              <w:r>
                <w:rPr>
                  <w:color w:val="0000FF"/>
                </w:rPr>
                <w:t>5.4</w:t>
              </w:r>
            </w:hyperlink>
            <w:r>
              <w:t xml:space="preserve"> указывается только едиными теплоснабжающими организациями.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bookmarkStart w:id="2" w:name="P106"/>
            <w:bookmarkEnd w:id="2"/>
            <w:r>
              <w:t>5.1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органа, принявшего решение о присвоении статуса единой теплоснабжающей организации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дата решения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Дата принятия решения о присвоении статуса единой теплоснабжающей организации указывается в виде "ДД.ММ.ГГГГ".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номер решения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bookmarkStart w:id="3" w:name="P118"/>
            <w:bookmarkEnd w:id="3"/>
            <w:r>
              <w:t>5.4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границы зоны (зон) деятельности единой теплоснабжающей организации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описание зоны (зон) деятельности единой теплоснабжающей организации.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Фамилия, имя и отчество (при наличии) руководителя (индивидуального </w:t>
            </w:r>
            <w:r>
              <w:lastRenderedPageBreak/>
              <w:t>предпринимателя):</w:t>
            </w:r>
          </w:p>
        </w:tc>
        <w:tc>
          <w:tcPr>
            <w:tcW w:w="85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6463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фамилия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фамилия руководителя регулируемой организации, единой теплоснабжающей организации в ценовых зонах теплоснабжения, теплоснабжающей организации в ценовых зонах теплоснабжения и теплосетевой организации в ценовых зонах теплоснабжения (индивидуальн</w:t>
            </w:r>
            <w:r>
              <w:t>ого предпринимателя) в соответствии с паспортными данными физического лица.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6.2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имя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Указывается имя руководителя регулируемой организации, единой теплоснабжающей организации в ценовых зонах теплоснабжения, теплоснабжающей организации в ценовых зонах теплоснабжения и теплосетевой организации в ценовых зонах теплоснабжения (индивидуального </w:t>
            </w:r>
            <w:r>
              <w:t>предпринимателя) в соответствии с паспортными данными физического лица.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6.3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Указывается отчество руководителя регулируемой организации, единой теплоснабжающей организации в ценовых зонах теплоснабжения, теплоснабжающей организации </w:t>
            </w:r>
            <w:r>
              <w:t>в ценовых зонах теплоснабжения и теплосетевой организации в ценовых зонах теплоснабжения (индивидуального предпринимателя) в соответствии с паспортными данными физического лица (при наличии).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Почтовый адрес органов управления регулируемой организации, е</w:t>
            </w:r>
            <w:r>
              <w:t xml:space="preserve">диной теплоснабжающей организации в ценовых зонах теплоснабжения, теплоснабжающей </w:t>
            </w:r>
            <w:r>
              <w:lastRenderedPageBreak/>
              <w:t>организации в ценовых зонах теплоснабжения и теплосетевой организации в ценовых зонах теплоснабжения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</w:t>
            </w:r>
            <w:r>
              <w:t>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484141" w:rsidRDefault="00B85BF2">
            <w:pPr>
              <w:pStyle w:val="ConsPlusNormal0"/>
              <w:jc w:val="both"/>
            </w:pPr>
            <w:r>
              <w:t>Данные указываются согласно наименованиям адресных объектов в федеральной государственной информационной систе</w:t>
            </w:r>
            <w:r>
              <w:t xml:space="preserve">ме "Единая информационно-аналитическая система </w:t>
            </w:r>
            <w:r>
              <w:lastRenderedPageBreak/>
              <w:t>"Федеральный орган регулирования - региональные органы регулирования - субъекты регулирования" (далее - ФГИС ЕИАС).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8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Адрес места нахождения органов управления регулируемой организации единой теплоснабжающей организации в ценовых зонах теплоснабжения, теплоснабжающей организации в ценовых зонах теплоснабжения и теплосетевой организации в ценовых зонах теплоснабжения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</w:tcPr>
          <w:p w:rsidR="00484141" w:rsidRDefault="00B85BF2">
            <w:pPr>
              <w:pStyle w:val="ConsPlusNormal0"/>
              <w:jc w:val="both"/>
            </w:pPr>
            <w:r>
              <w:t>Указ</w:t>
            </w:r>
            <w:r>
              <w:t>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Данные указываются согласно наименованиям </w:t>
            </w:r>
            <w:r>
              <w:t>адресных объектов в ФГИС ЕИАС.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Контактные телефоны регулируемой организации, единой теплоснабжающей организации в ценовых зонах теплоснабжения, теплоснабжающей организации в ценовых зонах теплоснабжения и теплосетевой организации в ценовых зонах теплосн</w:t>
            </w:r>
            <w:r>
              <w:t>абжения</w:t>
            </w:r>
          </w:p>
        </w:tc>
        <w:tc>
          <w:tcPr>
            <w:tcW w:w="85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номер контактного телефона. В случае наличия нескольких номеров телефонов информация по каждому из них указывается в отдельной строке.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10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Официальный сайт регулируемой организации, единой теплоснабжающей организации в ценовых зонах теплоснабжения, теплоснабжающей организации в ценовых зонах теплоснабжения и теплосетевой организации в ценовых зонах теплоснабжения в информационно-телекоммуника</w:t>
            </w:r>
            <w:r>
              <w:t>ционной сети "Интернет" (далее - сеть "Интернет")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адрес официального сайта регулируемой организации, единой теплоснабжающей организации в ценовых зонах теплоснабжения, теплоснабжающей организации в ценовых зонах теплоснабжения и теплосетевой о</w:t>
            </w:r>
            <w:r>
              <w:t>рганизации в ценовых зонах теплоснабжения в сети "Интернет". В случае отсутствия официального сайта в сети "Интернет" указывается "Отсутствует".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Адрес электронной почты регулируемой организации, единой теплоснабжающей организации в ценовых зонах теплос</w:t>
            </w:r>
            <w:r>
              <w:t>набжения, теплоснабжающей организации в ценовых зонах теплоснабжения и теплосетевой организации в ценовых зонах теплоснабжения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при наличии.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Режим работы регулируемой </w:t>
            </w:r>
            <w:r>
              <w:lastRenderedPageBreak/>
              <w:t>организации, единой теплоснабжающей организации в ценовых зонах теплоснабжения, теплоснабжающей организации в ценовых зонах теплоснабжения и теплосетевой организации в ценовых зонах теплоснабжения:</w:t>
            </w:r>
          </w:p>
        </w:tc>
        <w:tc>
          <w:tcPr>
            <w:tcW w:w="85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Указывается режим работы. В случае наличия нескольких режимов работы информация по каждому из них указывается </w:t>
            </w:r>
            <w:r>
              <w:lastRenderedPageBreak/>
              <w:t>в отдельной строке.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12.1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режим работы абонентских отделов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режим работы абонентских отделов регулируемой организации, единой теплосна</w:t>
            </w:r>
            <w:r>
              <w:t>бжающей организации в ценовых зонах теплоснабжения, теплоснабжающей организации в ценовых зонах теплоснабжения и теплосетевой организации в ценовых зонах теплоснабжения. В случае наличия нескольких абонентских отделов и (или) режимов работы абонентских отд</w:t>
            </w:r>
            <w:r>
              <w:t>елов информация по каждому из них указывается в отдельной строке.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12.2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>режим работы сбытовых подразделений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режим работы сбытовых подразделений регулируемой организации, единой теплоснабжающей организации в ценовых зонах теплоснабжения, теплос</w:t>
            </w:r>
            <w:r>
              <w:t>набжающей организации в ценовых зонах теплоснабжения и теплосетевой организации в ценовых зонах теплоснабжения. В случае наличия нескольких сбытовых подразделений и (или) режимов работы сбытовых подразделений информация по каждому из них указывается в отде</w:t>
            </w:r>
            <w:r>
              <w:t>льной строке.</w:t>
            </w:r>
          </w:p>
        </w:tc>
      </w:tr>
      <w:tr w:rsidR="00484141"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12.3</w:t>
            </w:r>
          </w:p>
        </w:tc>
        <w:tc>
          <w:tcPr>
            <w:tcW w:w="294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режим работы </w:t>
            </w:r>
            <w:r>
              <w:lastRenderedPageBreak/>
              <w:t>диспетчерских служб</w:t>
            </w:r>
          </w:p>
        </w:tc>
        <w:tc>
          <w:tcPr>
            <w:tcW w:w="85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Указывается режим работы диспетчерских служб </w:t>
            </w:r>
            <w:r>
              <w:lastRenderedPageBreak/>
              <w:t xml:space="preserve">регулируемой организации, единой теплоснабжающей организации в ценовых зонах теплоснабжения, теплоснабжающей организации в ценовых зонах теплоснабжения и теплосетевой организации в ценовых зонах теплоснабжения. </w:t>
            </w:r>
            <w:r>
              <w:t>В случае наличия нескольких диспетчерских служб и (или) режимов работы диспетчерских служб, информация по каждому из них указывается в отдельной строке.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дополнительных режимов работы информация по каждому из них указывается в отдельной стр</w:t>
            </w:r>
            <w:r>
              <w:t>оке.</w:t>
            </w:r>
          </w:p>
        </w:tc>
      </w:tr>
      <w:tr w:rsidR="00484141">
        <w:tc>
          <w:tcPr>
            <w:tcW w:w="96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13</w:t>
            </w:r>
          </w:p>
        </w:tc>
        <w:tc>
          <w:tcPr>
            <w:tcW w:w="294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Наличие или отсутствие утвержденной инвестиционной программы</w:t>
            </w:r>
          </w:p>
        </w:tc>
        <w:tc>
          <w:tcPr>
            <w:tcW w:w="85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наличие "да" или отсутствие "нет" утвержденной инвестиционной программы.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294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63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соответствии с </w:t>
            </w:r>
            <w:hyperlink r:id="rId20" w:tooltip="Постановление Правительства РФ от 05.05.2014 N 410 (ред. от 30.05.2026) &quot;О порядке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">
              <w:r>
                <w:rPr>
                  <w:color w:val="0000FF"/>
                </w:rPr>
                <w:t>пунктом 1(1)</w:t>
              </w:r>
            </w:hyperlink>
            <w:r>
              <w:t xml:space="preserve"> Правил согласования и утверждения инвестиционных программ организаций, осуществляющих регулируемые виды деятельности в сфер</w:t>
            </w:r>
            <w:r>
              <w:t>е теплоснабжения, а 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электроэнергетике), утвержденных постановлением Правительства Российской Феде</w:t>
            </w:r>
            <w:r>
              <w:t>рации от 5 мая 2014 г. N 410, в ценовых зонах теплоснабжения инвестиционная программа в отношении деятельности по подключению (технологическому присоединению) к системе теплоснабжения не разрабатывается и не утверждается.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2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Общая информация</w:t>
      </w:r>
    </w:p>
    <w:p w:rsidR="00484141" w:rsidRDefault="00B85BF2">
      <w:pPr>
        <w:pStyle w:val="ConsPlusNormal0"/>
        <w:jc w:val="center"/>
      </w:pPr>
      <w:r>
        <w:t>об объектах теплоснабжения регулируемой организации, единой</w:t>
      </w:r>
    </w:p>
    <w:p w:rsidR="00484141" w:rsidRDefault="00B85BF2">
      <w:pPr>
        <w:pStyle w:val="ConsPlusNormal0"/>
        <w:jc w:val="center"/>
      </w:pPr>
      <w:r>
        <w:t>теплоснабжающей организации в ценовых зонах теплоснабжения,</w:t>
      </w:r>
    </w:p>
    <w:p w:rsidR="00484141" w:rsidRDefault="00B85BF2">
      <w:pPr>
        <w:pStyle w:val="ConsPlusNormal0"/>
        <w:jc w:val="center"/>
      </w:pPr>
      <w:r>
        <w:t>теплоснабжающей организации в ценовых зонах теплоснабжения</w:t>
      </w:r>
    </w:p>
    <w:p w:rsidR="00484141" w:rsidRDefault="00B85BF2">
      <w:pPr>
        <w:pStyle w:val="ConsPlusNormal0"/>
        <w:jc w:val="center"/>
      </w:pPr>
      <w:r>
        <w:t>и теплосетевой организации в ценовых зонах теплоснабжения</w:t>
      </w:r>
    </w:p>
    <w:p w:rsidR="00484141" w:rsidRDefault="00484141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1239"/>
        <w:gridCol w:w="1114"/>
        <w:gridCol w:w="1183"/>
        <w:gridCol w:w="1183"/>
        <w:gridCol w:w="1238"/>
        <w:gridCol w:w="1117"/>
        <w:gridCol w:w="837"/>
        <w:gridCol w:w="1117"/>
        <w:gridCol w:w="890"/>
        <w:gridCol w:w="1117"/>
        <w:gridCol w:w="890"/>
        <w:gridCol w:w="1117"/>
        <w:gridCol w:w="1007"/>
        <w:gridCol w:w="1779"/>
      </w:tblGrid>
      <w:tr w:rsidR="00484141">
        <w:tc>
          <w:tcPr>
            <w:tcW w:w="11983" w:type="dxa"/>
            <w:gridSpan w:val="14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3912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</w:t>
            </w:r>
            <w:r>
              <w:t>исание параметров формы</w:t>
            </w:r>
          </w:p>
        </w:tc>
      </w:tr>
      <w:tr w:rsidR="00484141">
        <w:tc>
          <w:tcPr>
            <w:tcW w:w="576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3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Наименование системы теплоснабжения</w:t>
            </w:r>
          </w:p>
        </w:tc>
        <w:tc>
          <w:tcPr>
            <w:tcW w:w="97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Регулируемый вид деятельности</w:t>
            </w:r>
          </w:p>
        </w:tc>
        <w:tc>
          <w:tcPr>
            <w:tcW w:w="970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Протяженность магистральных сетей</w:t>
            </w:r>
          </w:p>
          <w:p w:rsidR="00484141" w:rsidRDefault="00B85BF2">
            <w:pPr>
              <w:pStyle w:val="ConsPlusNormal0"/>
              <w:jc w:val="center"/>
            </w:pPr>
            <w:r>
              <w:t>(в однотрубном исчислении), км.</w:t>
            </w:r>
          </w:p>
        </w:tc>
        <w:tc>
          <w:tcPr>
            <w:tcW w:w="1123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Протяженность разводящих сетей</w:t>
            </w:r>
          </w:p>
          <w:p w:rsidR="00484141" w:rsidRDefault="00B85BF2">
            <w:pPr>
              <w:pStyle w:val="ConsPlusNormal0"/>
              <w:jc w:val="center"/>
            </w:pPr>
            <w:r>
              <w:t>(в однотрубном исчислении), км.</w:t>
            </w:r>
          </w:p>
        </w:tc>
        <w:tc>
          <w:tcPr>
            <w:tcW w:w="3396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Теплоэлектростанции</w:t>
            </w:r>
          </w:p>
        </w:tc>
        <w:tc>
          <w:tcPr>
            <w:tcW w:w="1567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Тепловые станции</w:t>
            </w:r>
          </w:p>
        </w:tc>
        <w:tc>
          <w:tcPr>
            <w:tcW w:w="1808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Котельные</w:t>
            </w:r>
          </w:p>
        </w:tc>
        <w:tc>
          <w:tcPr>
            <w:tcW w:w="82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Количество центральных тепловых пунктов, шт.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</w:tcPr>
          <w:p w:rsidR="00484141" w:rsidRDefault="00B85BF2">
            <w:pPr>
              <w:pStyle w:val="ConsPlusNormal0"/>
              <w:jc w:val="center"/>
            </w:pPr>
            <w:r>
              <w:t>количество тепло-электростанций, шт.</w:t>
            </w:r>
          </w:p>
        </w:tc>
        <w:tc>
          <w:tcPr>
            <w:tcW w:w="794" w:type="dxa"/>
          </w:tcPr>
          <w:p w:rsidR="00484141" w:rsidRDefault="00B85BF2">
            <w:pPr>
              <w:pStyle w:val="ConsPlusNormal0"/>
              <w:jc w:val="center"/>
            </w:pPr>
            <w:r>
              <w:t>установленная электрическая мощность</w:t>
            </w:r>
          </w:p>
        </w:tc>
        <w:tc>
          <w:tcPr>
            <w:tcW w:w="716" w:type="dxa"/>
          </w:tcPr>
          <w:p w:rsidR="00484141" w:rsidRDefault="00B85BF2">
            <w:pPr>
              <w:pStyle w:val="ConsPlusNormal0"/>
              <w:jc w:val="center"/>
            </w:pPr>
            <w:bookmarkStart w:id="4" w:name="P208"/>
            <w:bookmarkEnd w:id="4"/>
            <w:r>
              <w:t>единицы измерения</w:t>
            </w:r>
          </w:p>
        </w:tc>
        <w:tc>
          <w:tcPr>
            <w:tcW w:w="1056" w:type="dxa"/>
          </w:tcPr>
          <w:p w:rsidR="00484141" w:rsidRDefault="00B85BF2">
            <w:pPr>
              <w:pStyle w:val="ConsPlusNormal0"/>
              <w:jc w:val="center"/>
            </w:pPr>
            <w:r>
              <w:t>установленная тепловая мощность, Гкал/ч</w:t>
            </w:r>
          </w:p>
        </w:tc>
        <w:tc>
          <w:tcPr>
            <w:tcW w:w="830" w:type="dxa"/>
          </w:tcPr>
          <w:p w:rsidR="00484141" w:rsidRDefault="00B85BF2">
            <w:pPr>
              <w:pStyle w:val="ConsPlusNormal0"/>
              <w:jc w:val="center"/>
            </w:pPr>
            <w:r>
              <w:t>количество тепловых станций, шт.</w:t>
            </w:r>
          </w:p>
        </w:tc>
        <w:tc>
          <w:tcPr>
            <w:tcW w:w="737" w:type="dxa"/>
          </w:tcPr>
          <w:p w:rsidR="00484141" w:rsidRDefault="00B85BF2">
            <w:pPr>
              <w:pStyle w:val="ConsPlusNormal0"/>
              <w:jc w:val="center"/>
            </w:pPr>
            <w:r>
              <w:t>установленная тепловая мощность, Гкал/ч</w:t>
            </w:r>
          </w:p>
        </w:tc>
        <w:tc>
          <w:tcPr>
            <w:tcW w:w="724" w:type="dxa"/>
          </w:tcPr>
          <w:p w:rsidR="00484141" w:rsidRDefault="00B85BF2">
            <w:pPr>
              <w:pStyle w:val="ConsPlusNormal0"/>
              <w:jc w:val="center"/>
            </w:pPr>
            <w:r>
              <w:t>количество котельных, шт.</w:t>
            </w:r>
          </w:p>
        </w:tc>
        <w:tc>
          <w:tcPr>
            <w:tcW w:w="1084" w:type="dxa"/>
          </w:tcPr>
          <w:p w:rsidR="00484141" w:rsidRDefault="00B85BF2">
            <w:pPr>
              <w:pStyle w:val="ConsPlusNormal0"/>
              <w:jc w:val="center"/>
            </w:pPr>
            <w:r>
              <w:t>установленная тепловая мощность, Гкал/ч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blPrEx>
          <w:tblBorders>
            <w:insideH w:val="nil"/>
          </w:tblBorders>
        </w:tblPrEx>
        <w:tc>
          <w:tcPr>
            <w:tcW w:w="57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979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970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794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716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1056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737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724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1084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827" w:type="dxa"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3912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случае если регулируемая организация, единая теплоснабжающая организация в ценовых зонах теплоснабжения, теплоснабжающая </w:t>
            </w:r>
            <w:r>
              <w:lastRenderedPageBreak/>
              <w:t>организация в ценовых зонах теплоснабжения и теплосетевая организация в ценовых зонах теплоснабжения осуществляет несколько видов дея</w:t>
            </w:r>
            <w:r>
              <w:t xml:space="preserve">тельности в сфере теплоснабжения, информация о которых подлежит раскрытию в соответствии со </w:t>
            </w:r>
            <w:hyperlink r:id="rId21" w:tooltip="Постановление Правительства РФ от 26.01.2023 N 110 (ред. от 17.10.2024) &quot;О стандартах раскрытия информации теплоснабжающими организациями, теплосетевыми организациями и органами регулирования тарифов в сфере теплоснабжения&quot; {КонсультантПлюс}">
              <w:r>
                <w:rPr>
                  <w:color w:val="0000FF"/>
                </w:rPr>
                <w:t>стандартами</w:t>
              </w:r>
            </w:hyperlink>
            <w:r>
              <w:t xml:space="preserve"> раскрытия информации теплоснабжающими орган</w:t>
            </w:r>
            <w:r>
              <w:t>изациями, теплосетевыми организациями и органами регулирования тарифов в сфере теплоснабжени</w:t>
            </w:r>
            <w:r>
              <w:lastRenderedPageBreak/>
              <w:t>я, утвержденными постановлением Правительства Российской Федерации от 26 января 2023 г. N 110, информация по каждому виду деятельности раскрывается отдельно.</w:t>
            </w:r>
          </w:p>
          <w:p w:rsidR="00484141" w:rsidRDefault="00B85BF2">
            <w:pPr>
              <w:pStyle w:val="ConsPlusNormal0"/>
              <w:jc w:val="both"/>
            </w:pPr>
            <w:r>
              <w:t>В случ</w:t>
            </w:r>
            <w:r>
              <w:t xml:space="preserve">ае если регулируемой организацией, единой теплоснабжающей организацией в ценовых зонах теплоснабжения, теплоснабжающей организацией в ценовых зонах теплоснабжения и теплосетевой </w:t>
            </w:r>
            <w:r>
              <w:lastRenderedPageBreak/>
              <w:t>организацией в ценовых зонах теплоснабжения оказываются услуги по теплоснабжен</w:t>
            </w:r>
            <w:r>
              <w:t>ию по нескольким технологически не связанным между собой централизованным системам теплоснабжения, и если в отношении указанных систем устанавливаются различные тарифы в сфере теплоснабжения, то информация раскрывается отдельно по каждой централизованной с</w:t>
            </w:r>
            <w:r>
              <w:t>истеме теплоснабжения.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576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979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970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794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716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1056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724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1084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827" w:type="dxa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  <w:tc>
          <w:tcPr>
            <w:tcW w:w="3912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Значения протяженности сетей, показателей в блоках "Теплоэлектростанции", "Тепловые станции", "Котельные" (за исключением колонки "единицы измерения"), количества центральных тепловых пунктов указываются в виде целых и неотрицательных чисел.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отсут</w:t>
            </w:r>
            <w:r>
              <w:t xml:space="preserve">ствия тепловых сетей, теплоэлектростанций, тепловых станций, котельных, центральных тепловых </w:t>
            </w:r>
            <w:r>
              <w:lastRenderedPageBreak/>
              <w:t>пунктов в соответствующей колонке указывается значение "0".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08" w:tooltip="единицы измерения">
              <w:r>
                <w:rPr>
                  <w:color w:val="0000FF"/>
                </w:rPr>
                <w:t>колонке</w:t>
              </w:r>
            </w:hyperlink>
            <w:r>
              <w:t xml:space="preserve"> "единицы измерения" в блоке "Теплоэлектрост</w:t>
            </w:r>
            <w:r>
              <w:t>анции" выбирается одно из значений: кВт·ч или МВт.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оказания услуг в нескольких системах теплоснабжения информация по каждой из них указывается в отдельной строке.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3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lastRenderedPageBreak/>
        <w:t>об установленных тарифах на тепловую энергию (мощность),</w:t>
      </w:r>
    </w:p>
    <w:p w:rsidR="00484141" w:rsidRDefault="00B85BF2">
      <w:pPr>
        <w:pStyle w:val="ConsPlusNormal0"/>
        <w:jc w:val="center"/>
      </w:pPr>
      <w:r>
        <w:t>производимую в режиме комбинированной выработки</w:t>
      </w:r>
    </w:p>
    <w:p w:rsidR="00484141" w:rsidRDefault="00B85BF2">
      <w:pPr>
        <w:pStyle w:val="ConsPlusNormal0"/>
        <w:jc w:val="center"/>
      </w:pPr>
      <w:r>
        <w:t>электрической и тепловой энергии источниками тепловой</w:t>
      </w:r>
    </w:p>
    <w:p w:rsidR="00484141" w:rsidRDefault="00B85BF2">
      <w:pPr>
        <w:pStyle w:val="ConsPlusNormal0"/>
        <w:jc w:val="center"/>
      </w:pPr>
      <w:r>
        <w:t>энергии с установленной генерирующей мощностью производства</w:t>
      </w:r>
    </w:p>
    <w:p w:rsidR="00484141" w:rsidRDefault="00B85BF2">
      <w:pPr>
        <w:pStyle w:val="ConsPlusNormal0"/>
        <w:jc w:val="center"/>
      </w:pPr>
      <w:r>
        <w:t>электрической энергии 25 мегаватт и более, об установленных</w:t>
      </w:r>
    </w:p>
    <w:p w:rsidR="00484141" w:rsidRDefault="00B85BF2">
      <w:pPr>
        <w:pStyle w:val="ConsPlusNormal0"/>
        <w:jc w:val="center"/>
      </w:pPr>
      <w:r>
        <w:t>тарифах на тепловую энергию (мощно</w:t>
      </w:r>
      <w:r>
        <w:t>сть), поставляемую</w:t>
      </w:r>
    </w:p>
    <w:p w:rsidR="00484141" w:rsidRDefault="00B85BF2">
      <w:pPr>
        <w:pStyle w:val="ConsPlusNormal0"/>
        <w:jc w:val="center"/>
      </w:pPr>
      <w:r>
        <w:t>теплоснабжающими организациями потребителям, другим</w:t>
      </w:r>
    </w:p>
    <w:p w:rsidR="00484141" w:rsidRDefault="00B85BF2">
      <w:pPr>
        <w:pStyle w:val="ConsPlusNormal0"/>
        <w:jc w:val="center"/>
      </w:pPr>
      <w:r>
        <w:t>теплоснабжающим организациям, об установленной плате</w:t>
      </w:r>
    </w:p>
    <w:p w:rsidR="00484141" w:rsidRDefault="00B85BF2">
      <w:pPr>
        <w:pStyle w:val="ConsPlusNormal0"/>
        <w:jc w:val="center"/>
      </w:pPr>
      <w:r>
        <w:t>за услуги по поддержанию резервной тепловой мощности</w:t>
      </w:r>
    </w:p>
    <w:p w:rsidR="00484141" w:rsidRDefault="00B85BF2">
      <w:pPr>
        <w:pStyle w:val="ConsPlusNormal0"/>
        <w:jc w:val="center"/>
      </w:pPr>
      <w:r>
        <w:t>при отсутствии потребления тепловой энергии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587"/>
        <w:gridCol w:w="1020"/>
        <w:gridCol w:w="1383"/>
        <w:gridCol w:w="1190"/>
        <w:gridCol w:w="1162"/>
        <w:gridCol w:w="850"/>
        <w:gridCol w:w="826"/>
        <w:gridCol w:w="4989"/>
      </w:tblGrid>
      <w:tr w:rsidR="00484141">
        <w:tc>
          <w:tcPr>
            <w:tcW w:w="8642" w:type="dxa"/>
            <w:gridSpan w:val="8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</w:t>
            </w:r>
            <w:r>
              <w:t>в формы</w:t>
            </w:r>
          </w:p>
        </w:tc>
      </w:tr>
      <w:tr w:rsidR="00484141">
        <w:tc>
          <w:tcPr>
            <w:tcW w:w="624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58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5" w:name="P268"/>
            <w:bookmarkEnd w:id="5"/>
            <w:r>
              <w:t>Параметр дифференциации тарифа</w:t>
            </w:r>
          </w:p>
        </w:tc>
        <w:tc>
          <w:tcPr>
            <w:tcW w:w="6431" w:type="dxa"/>
            <w:gridSpan w:val="6"/>
          </w:tcPr>
          <w:p w:rsidR="00484141" w:rsidRDefault="00B85BF2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6" w:name="P270"/>
            <w:bookmarkEnd w:id="6"/>
            <w:r>
              <w:t>Одноставочный тариф, руб./Гкал</w:t>
            </w:r>
          </w:p>
        </w:tc>
        <w:tc>
          <w:tcPr>
            <w:tcW w:w="1383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7" w:name="P271"/>
            <w:bookmarkEnd w:id="7"/>
            <w:r>
              <w:t>Ставка за содержание тепловой мощности, тыс. руб./Гкал/ч/мес.</w:t>
            </w:r>
          </w:p>
        </w:tc>
        <w:tc>
          <w:tcPr>
            <w:tcW w:w="2352" w:type="dxa"/>
            <w:gridSpan w:val="2"/>
          </w:tcPr>
          <w:p w:rsidR="00484141" w:rsidRDefault="00B85BF2">
            <w:pPr>
              <w:pStyle w:val="ConsPlusNormal0"/>
              <w:jc w:val="center"/>
            </w:pPr>
            <w:bookmarkStart w:id="8" w:name="P272"/>
            <w:bookmarkEnd w:id="8"/>
            <w:r>
              <w:t>Двухставочный тариф</w:t>
            </w:r>
          </w:p>
        </w:tc>
        <w:tc>
          <w:tcPr>
            <w:tcW w:w="1676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тепловую энергию, руб./Гкал</w:t>
            </w:r>
          </w:p>
        </w:tc>
        <w:tc>
          <w:tcPr>
            <w:tcW w:w="1162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содержание тепловой мощности, тыс. руб./Гкал/ч/мес</w:t>
            </w:r>
          </w:p>
        </w:tc>
        <w:tc>
          <w:tcPr>
            <w:tcW w:w="850" w:type="dxa"/>
          </w:tcPr>
          <w:p w:rsidR="00484141" w:rsidRDefault="00B85BF2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26" w:type="dxa"/>
          </w:tcPr>
          <w:p w:rsidR="00484141" w:rsidRDefault="00B85BF2">
            <w:pPr>
              <w:pStyle w:val="ConsPlusNormal0"/>
              <w:jc w:val="center"/>
            </w:pPr>
            <w:bookmarkStart w:id="9" w:name="P277"/>
            <w:bookmarkEnd w:id="9"/>
            <w:r>
              <w:t>дата окончания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62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6431" w:type="dxa"/>
            <w:gridSpan w:val="6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По данной форме раскрывается в том числе информация об индикативном предельном уровне цены на тепловую энергию (мощность), который определен в соответствии с </w:t>
            </w:r>
            <w:hyperlink r:id="rId22" w:tooltip="Постановление Правительства РФ от 15.12.2017 N 1562 (ред. от 20.11.2025) &quot;Об определении в ценовых зонах теплоснабжения предельного уровня цены на тепловую энергию (мощность), включая индексацию предельного уровня цены на тепловую энергию (мощность), и технико">
              <w:r>
                <w:rPr>
                  <w:color w:val="0000FF"/>
                </w:rPr>
                <w:t>Правилами</w:t>
              </w:r>
            </w:hyperlink>
            <w:r>
              <w:t xml:space="preserve"> определения в ценовых зонах теплоснабжения предельного </w:t>
            </w:r>
            <w:r>
              <w:lastRenderedPageBreak/>
              <w:t>уровня цены на тепловую энергию (мощность), включая правила индексации предельного уровня цены на тепловую энергию (мощность), утвержденными постановлением Правит</w:t>
            </w:r>
            <w:r>
              <w:t xml:space="preserve">ельства Российской Федерации от 15 декабря 2017 г. N 1562 (далее - Правила), о графике поэтапного равномерного доведения предельного уровня цены на тепловую энергию (мощность) до уровня, определяемого в соответствии с указанными </w:t>
            </w:r>
            <w:hyperlink r:id="rId23" w:tooltip="Постановление Правительства РФ от 15.12.2017 N 1562 (ред. от 20.11.2025) &quot;Об определении в ценовых зонах теплоснабжения предельного уровня цены на тепловую энергию (мощность), включая индексацию предельного уровня цены на тепловую энергию (мощность), и технико">
              <w:r>
                <w:rPr>
                  <w:color w:val="0000FF"/>
                </w:rPr>
                <w:t>Правилами</w:t>
              </w:r>
            </w:hyperlink>
            <w:r>
              <w:t xml:space="preserve">, а также информация о тарифах на товары (услуги) в сфере теплоснабжения в случаях, указанных </w:t>
            </w:r>
            <w:hyperlink r:id="rId24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частях 12.1</w:t>
              </w:r>
            </w:hyperlink>
            <w:r>
              <w:t xml:space="preserve"> - </w:t>
            </w:r>
            <w:hyperlink r:id="rId25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12.4 статьи 10</w:t>
              </w:r>
            </w:hyperlink>
            <w:r>
              <w:t xml:space="preserve"> Федерального закона от 27 июля 2010 г. N 190-ФЗ "О теплоснабжении", теплоснабжающей организации, теплосетевой организации в ценовых зонах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Для каждого вида тарифа в сфере теплоснабжения форма заполняется отдель</w:t>
            </w:r>
            <w:r>
              <w:t>но.</w:t>
            </w:r>
          </w:p>
          <w:p w:rsidR="00484141" w:rsidRDefault="00B85BF2">
            <w:pPr>
              <w:pStyle w:val="ConsPlusNormal0"/>
              <w:jc w:val="both"/>
            </w:pPr>
            <w:r>
              <w:t>При размещении информации по данной форме дополнительно указываются: наименование органа тарифного регулирования, принявшего решение об установлении цены (тарифа) в сфере теплоснабжения, реквизиты (дата и номер) решения об установлении цены (тарифа), и</w:t>
            </w:r>
            <w:r>
              <w:t>сточник официального опубликования решения об установлении цены (тарифа) в сфере теплоснабжения.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 xml:space="preserve">территория </w:t>
            </w:r>
            <w:r>
              <w:lastRenderedPageBreak/>
              <w:t>действия тарифа</w:t>
            </w:r>
          </w:p>
        </w:tc>
        <w:tc>
          <w:tcPr>
            <w:tcW w:w="6431" w:type="dxa"/>
            <w:gridSpan w:val="6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Указывается наименование территории </w:t>
            </w:r>
            <w:r>
              <w:lastRenderedPageBreak/>
              <w:t>действия тарифа при наличии дифференциации тарифа по территориальному признаку.</w:t>
            </w: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31" w:type="dxa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системы теплоснабжения</w:t>
            </w:r>
          </w:p>
        </w:tc>
        <w:tc>
          <w:tcPr>
            <w:tcW w:w="6431" w:type="dxa"/>
            <w:gridSpan w:val="6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системы теплоснабжения при наличии дифференциации тарифа по системам теплоснабжения.</w:t>
            </w: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31" w:type="dxa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системам теплоснабжения информация по ним указывается в отдельных строках.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источник тепловой энергии</w:t>
            </w:r>
          </w:p>
        </w:tc>
        <w:tc>
          <w:tcPr>
            <w:tcW w:w="6431" w:type="dxa"/>
            <w:gridSpan w:val="6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источника тепловой энергии.</w:t>
            </w: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31" w:type="dxa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источникам тепловой энергии информация по ним указывается в отдельных строках.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 xml:space="preserve">схема подключения теплопотребляющей установки к коллектору источника тепловой </w:t>
            </w:r>
            <w:r>
              <w:lastRenderedPageBreak/>
              <w:t>энергии</w:t>
            </w:r>
          </w:p>
        </w:tc>
        <w:tc>
          <w:tcPr>
            <w:tcW w:w="6431" w:type="dxa"/>
            <w:gridSpan w:val="6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схема подключения теплопотребляющей установки к коллектору источника тепловой энергии только для тарифов на тепловую энергию и на услуги по поддержанию резер</w:t>
            </w:r>
            <w:r>
              <w:t>вной мощности.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31" w:type="dxa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Значение выбирается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без дифференциации;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к коллектору источника тепловой энергии;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lastRenderedPageBreak/>
              <w:t>- к тепловой сети без дополнительного преобразования на тепловых пунктах,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эксплуатируемых теплоснабжающей организацией;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к тепловой сети после тепловых пунктов (на тепловых пунктах), эксплуатируемых теплоснабжающей организацией.</w:t>
            </w: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31" w:type="dxa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схемам подключения теплопотребляющей установки</w:t>
            </w:r>
          </w:p>
          <w:p w:rsidR="00484141" w:rsidRDefault="00B85BF2">
            <w:pPr>
              <w:pStyle w:val="ConsPlusNormal0"/>
              <w:jc w:val="both"/>
            </w:pPr>
            <w:r>
              <w:t>к коллектору источника тепловой энергии информация по ним указывается в отдельных строках.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6431" w:type="dxa"/>
            <w:gridSpan w:val="6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тарифа по группам потребителей.</w:t>
            </w: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31" w:type="dxa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группам потребителей информация по ним указывается в отдельных строках.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теплоноситель</w:t>
            </w:r>
          </w:p>
        </w:tc>
        <w:tc>
          <w:tcPr>
            <w:tcW w:w="1020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383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162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68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тарифов" указывается вид теплоносителя.</w:t>
            </w:r>
          </w:p>
          <w:p w:rsidR="00484141" w:rsidRDefault="00B85BF2">
            <w:pPr>
              <w:pStyle w:val="ConsPlusNormal0"/>
              <w:jc w:val="both"/>
            </w:pPr>
            <w:r>
              <w:t>Значение выбирается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вода;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1.2 - 2.5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2.5 - 7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7 - 13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&gt;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острый и редуцированный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 xml:space="preserve">- горячая вода в системе централизованного </w:t>
            </w:r>
            <w:r>
              <w:lastRenderedPageBreak/>
              <w:t>теплоснабжения на отопление;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горячее водоснабжение.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При утверждении двухставочного тарифа </w:t>
            </w:r>
            <w:hyperlink w:anchor="P270" w:tooltip="Одноставочный тариф, руб./Гкал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При утверждении одноставочного тарифа </w:t>
            </w:r>
            <w:hyperlink w:anchor="P272" w:tooltip="Двухставочный тариф">
              <w:r>
                <w:rPr>
                  <w:color w:val="0000FF"/>
                </w:rPr>
                <w:t>колонки</w:t>
              </w:r>
            </w:hyperlink>
            <w:r>
              <w:t xml:space="preserve"> в блоке "Двухставочный тариф" не заполняются.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Даты начала и окончания действия тарифов указываются в виде "ДД.ММ.ГГГГ".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277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Информация в </w:t>
            </w:r>
            <w:hyperlink w:anchor="P271" w:tooltip="Ставка за содержание тепловой мощности, тыс. руб./Гкал/ч/мес.">
              <w:r>
                <w:rPr>
                  <w:color w:val="0000FF"/>
                </w:rPr>
                <w:t>колонке</w:t>
              </w:r>
            </w:hyperlink>
            <w:r>
              <w:t xml:space="preserve"> "Ставка за содержание тепловой мощности, тыс. руб./Гкал/ч/мес" указывается только для тарифа по поддержанию резервной мощности.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видам теплоносителя информация по ним указывается в отдельных строках.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lastRenderedPageBreak/>
        <w:t>Форма 4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об установленных тарифах на теплоноситель, поставляемый</w:t>
      </w:r>
    </w:p>
    <w:p w:rsidR="00484141" w:rsidRDefault="00B85BF2">
      <w:pPr>
        <w:pStyle w:val="ConsPlusNormal0"/>
        <w:jc w:val="center"/>
      </w:pPr>
      <w:r>
        <w:t>теплоснабжающими организациями потребителям, другим</w:t>
      </w:r>
    </w:p>
    <w:p w:rsidR="00484141" w:rsidRDefault="00B85BF2">
      <w:pPr>
        <w:pStyle w:val="ConsPlusNormal0"/>
        <w:jc w:val="center"/>
      </w:pPr>
      <w:r>
        <w:t>теплоснабжающим организациям, об установленных тарифах</w:t>
      </w:r>
    </w:p>
    <w:p w:rsidR="00484141" w:rsidRDefault="00B85BF2">
      <w:pPr>
        <w:pStyle w:val="ConsPlusNormal0"/>
        <w:jc w:val="center"/>
      </w:pPr>
      <w:r>
        <w:t>на услуги по передаче тепловой энергии, теплоносителя,</w:t>
      </w:r>
    </w:p>
    <w:p w:rsidR="00484141" w:rsidRDefault="00B85BF2">
      <w:pPr>
        <w:pStyle w:val="ConsPlusNormal0"/>
        <w:jc w:val="center"/>
      </w:pPr>
      <w:r>
        <w:t>о тарифах на теплоноситель в виде воды, поставляемый единой</w:t>
      </w:r>
    </w:p>
    <w:p w:rsidR="00484141" w:rsidRDefault="00B85BF2">
      <w:pPr>
        <w:pStyle w:val="ConsPlusNormal0"/>
        <w:jc w:val="center"/>
      </w:pPr>
      <w:r>
        <w:t>теплоснабжающей организацией в ценовых зонах теплоснабжения</w:t>
      </w:r>
    </w:p>
    <w:p w:rsidR="00484141" w:rsidRDefault="00B85BF2">
      <w:pPr>
        <w:pStyle w:val="ConsPlusNormal0"/>
        <w:jc w:val="center"/>
      </w:pPr>
      <w:r>
        <w:t>потребителям и теплоснабжа</w:t>
      </w:r>
      <w:r>
        <w:t>ющими организациями в ценовых</w:t>
      </w:r>
    </w:p>
    <w:p w:rsidR="00484141" w:rsidRDefault="00B85BF2">
      <w:pPr>
        <w:pStyle w:val="ConsPlusNormal0"/>
        <w:jc w:val="center"/>
      </w:pPr>
      <w:r>
        <w:t>зонах теплоснабжения другим теплоснабжающим организациям</w:t>
      </w:r>
    </w:p>
    <w:p w:rsidR="00484141" w:rsidRDefault="00B85BF2">
      <w:pPr>
        <w:pStyle w:val="ConsPlusNormal0"/>
        <w:jc w:val="center"/>
      </w:pPr>
      <w:r>
        <w:t>с использованием открытых систем теплоснабжения (горячего</w:t>
      </w:r>
    </w:p>
    <w:p w:rsidR="00484141" w:rsidRDefault="00B85BF2">
      <w:pPr>
        <w:pStyle w:val="ConsPlusNormal0"/>
        <w:jc w:val="center"/>
      </w:pPr>
      <w:r>
        <w:t>водоснабжения), за исключением случая, предусмотренного</w:t>
      </w:r>
    </w:p>
    <w:p w:rsidR="00484141" w:rsidRDefault="00B85BF2">
      <w:pPr>
        <w:pStyle w:val="ConsPlusNormal0"/>
        <w:jc w:val="center"/>
      </w:pPr>
      <w:r>
        <w:t>пунктом 6 части 1 статьи 23.4 Федерального закона</w:t>
      </w:r>
    </w:p>
    <w:p w:rsidR="00484141" w:rsidRDefault="00B85BF2">
      <w:pPr>
        <w:pStyle w:val="ConsPlusNormal0"/>
        <w:jc w:val="center"/>
      </w:pPr>
      <w:r>
        <w:t>от 27</w:t>
      </w:r>
      <w:r>
        <w:t xml:space="preserve"> июля 2010 г. N 190-ФЗ "О теплоснабжении"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587"/>
        <w:gridCol w:w="1134"/>
        <w:gridCol w:w="826"/>
        <w:gridCol w:w="1243"/>
        <w:gridCol w:w="830"/>
        <w:gridCol w:w="1243"/>
        <w:gridCol w:w="4989"/>
      </w:tblGrid>
      <w:tr w:rsidR="00484141">
        <w:tc>
          <w:tcPr>
            <w:tcW w:w="7487" w:type="dxa"/>
            <w:gridSpan w:val="7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624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58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10" w:name="P364"/>
            <w:bookmarkEnd w:id="10"/>
            <w:r>
              <w:t>Параметр дифференциации тарифа</w:t>
            </w:r>
          </w:p>
        </w:tc>
        <w:tc>
          <w:tcPr>
            <w:tcW w:w="5276" w:type="dxa"/>
            <w:gridSpan w:val="5"/>
          </w:tcPr>
          <w:p w:rsidR="00484141" w:rsidRDefault="00B85BF2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11" w:name="P366"/>
            <w:bookmarkEnd w:id="11"/>
            <w:r>
              <w:t>Одноставочный тариф, 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069" w:type="dxa"/>
            <w:gridSpan w:val="2"/>
          </w:tcPr>
          <w:p w:rsidR="00484141" w:rsidRDefault="00B85BF2">
            <w:pPr>
              <w:pStyle w:val="ConsPlusNormal0"/>
              <w:jc w:val="center"/>
            </w:pPr>
            <w:bookmarkStart w:id="12" w:name="P367"/>
            <w:bookmarkEnd w:id="12"/>
            <w:r>
              <w:t>Двухставочный тариф</w:t>
            </w:r>
          </w:p>
        </w:tc>
        <w:tc>
          <w:tcPr>
            <w:tcW w:w="2073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тепловую энергию, руб./Гкал</w:t>
            </w:r>
          </w:p>
        </w:tc>
        <w:tc>
          <w:tcPr>
            <w:tcW w:w="1243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содержание тепловой мощности, тыс.</w:t>
            </w:r>
          </w:p>
          <w:p w:rsidR="00484141" w:rsidRDefault="00B85BF2">
            <w:pPr>
              <w:pStyle w:val="ConsPlusNormal0"/>
              <w:jc w:val="center"/>
            </w:pPr>
            <w:r>
              <w:t>руб./Гкал/ч/мес.</w:t>
            </w:r>
          </w:p>
        </w:tc>
        <w:tc>
          <w:tcPr>
            <w:tcW w:w="830" w:type="dxa"/>
          </w:tcPr>
          <w:p w:rsidR="00484141" w:rsidRDefault="00B85BF2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1243" w:type="dxa"/>
          </w:tcPr>
          <w:p w:rsidR="00484141" w:rsidRDefault="00B85BF2">
            <w:pPr>
              <w:pStyle w:val="ConsPlusNormal0"/>
              <w:jc w:val="center"/>
            </w:pPr>
            <w:bookmarkStart w:id="13" w:name="P373"/>
            <w:bookmarkEnd w:id="13"/>
            <w:r>
              <w:t>дата окончания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</w:t>
            </w:r>
            <w:r>
              <w:lastRenderedPageBreak/>
              <w:t>е тарифа</w:t>
            </w:r>
          </w:p>
        </w:tc>
        <w:tc>
          <w:tcPr>
            <w:tcW w:w="5276" w:type="dxa"/>
            <w:gridSpan w:val="5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По данной форме раскрывается в том числе </w:t>
            </w:r>
            <w:r>
              <w:lastRenderedPageBreak/>
              <w:t xml:space="preserve">информация о тарифах на теплоноситель в виде воды, поставляемый единой теплоснабжающей организацией потребителям и теплоснабжающими организациями другим теплоснабжающим организациям с использованием открытых систем </w:t>
            </w:r>
            <w:r>
              <w:t xml:space="preserve">теплоснабжения (горячего водоснабжения), за исключением случая, предусмотренного </w:t>
            </w:r>
            <w:hyperlink r:id="rId26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пунктом 6 части 1 статьи 23.4</w:t>
              </w:r>
            </w:hyperlink>
            <w:r>
              <w:t xml:space="preserve"> Федерального закона от 27 июля 2010 г. N 190-ФЗ "О теплоснабжении", а также информация о тарифах на теплоноситель в виде воды, поставляемый теп</w:t>
            </w:r>
            <w:r>
              <w:t xml:space="preserve">лоснабжающей организацией, теплосетевой организацией в ценовых зонах теплоснабжения другим теплоснабжающим организациям с использованием открытых систем теплоснабжения (горячего водоснабжения), за исключением случая, предусмотренного </w:t>
            </w:r>
            <w:hyperlink r:id="rId27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пунктом 6 части 1 ст</w:t>
              </w:r>
              <w:r>
                <w:rPr>
                  <w:color w:val="0000FF"/>
                </w:rPr>
                <w:t>атьи 23.4</w:t>
              </w:r>
            </w:hyperlink>
            <w:r>
              <w:t xml:space="preserve"> Федерального закона от 27 июля 2010 г. N 190-ФЗ "О теплоснабжении".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276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Для каждого вида тарифа в сфере теплоснабжения форма заполняется отдельно.</w:t>
            </w: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276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При размещении информации по данной форме дополнительно указываются: наименование органа тарифного регулирования, принявшего решение об установлении цены (тарифа) в сфере теплоснабжения, реквизиты (дата и номер) </w:t>
            </w:r>
            <w:r>
              <w:lastRenderedPageBreak/>
              <w:t>решения об установлении цены (тарифа), источ</w:t>
            </w:r>
            <w:r>
              <w:t>ник официального опубликования решения об установлении цены (тарифа) в сфере теплоснабжения.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5276" w:type="dxa"/>
            <w:gridSpan w:val="5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276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системы теплоснабжения</w:t>
            </w:r>
          </w:p>
        </w:tc>
        <w:tc>
          <w:tcPr>
            <w:tcW w:w="5276" w:type="dxa"/>
            <w:gridSpan w:val="5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системы теплоснабжения при наличии дифференциации тарифа по системам теплоснабжения.</w:t>
            </w: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276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системам теплоснабжения информация по ним указывается в отдельных строках.</w:t>
            </w:r>
          </w:p>
        </w:tc>
      </w:tr>
      <w:tr w:rsidR="00484141">
        <w:tc>
          <w:tcPr>
            <w:tcW w:w="62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587" w:type="dxa"/>
            <w:vAlign w:val="center"/>
          </w:tcPr>
          <w:p w:rsidR="00484141" w:rsidRDefault="00B85BF2">
            <w:pPr>
              <w:pStyle w:val="ConsPlusNormal0"/>
            </w:pPr>
            <w:r>
              <w:t>источник тепловой энергии</w:t>
            </w:r>
          </w:p>
        </w:tc>
        <w:tc>
          <w:tcPr>
            <w:tcW w:w="5276" w:type="dxa"/>
            <w:gridSpan w:val="5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источника тепловой энергии. В случае дифференциации тарифов по источникам тепловой энергии информация по ним указывается в отдельных строках.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5276" w:type="dxa"/>
            <w:gridSpan w:val="5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тарифа по группам потребителей.</w:t>
            </w:r>
          </w:p>
        </w:tc>
      </w:tr>
      <w:tr w:rsidR="00484141"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276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группам потребителей информация по ним указывается в отдельных строках.</w:t>
            </w:r>
          </w:p>
        </w:tc>
      </w:tr>
      <w:tr w:rsidR="00484141">
        <w:tc>
          <w:tcPr>
            <w:tcW w:w="62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теплоноситель</w:t>
            </w:r>
          </w:p>
        </w:tc>
        <w:tc>
          <w:tcPr>
            <w:tcW w:w="1134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364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тарифа" указывается вид теплоносителя.</w:t>
            </w:r>
          </w:p>
          <w:p w:rsidR="00484141" w:rsidRDefault="00B85BF2">
            <w:pPr>
              <w:pStyle w:val="ConsPlusNormal0"/>
              <w:jc w:val="both"/>
            </w:pPr>
            <w:r>
              <w:t>Значение выбирается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вода;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1.2 - 2.5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2.5 - 7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7 - 13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&gt;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острый и редуцированный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отопление;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горячее водоснабжение.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При утверждении двухставочного тарифа </w:t>
            </w:r>
            <w:hyperlink w:anchor="P366" w:tooltip="Одноставочный тариф, руб./м3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При утверждении одноставочного тарифа колонки в </w:t>
            </w:r>
            <w:hyperlink w:anchor="P367" w:tooltip="Двухставочный тариф">
              <w:r>
                <w:rPr>
                  <w:color w:val="0000FF"/>
                </w:rPr>
                <w:t>блоке</w:t>
              </w:r>
            </w:hyperlink>
            <w:r>
              <w:t xml:space="preserve"> "Двухставочный тариф" не заполняются.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Информация в </w:t>
            </w:r>
            <w:hyperlink w:anchor="P367" w:tooltip="Двухставочный тариф">
              <w:r>
                <w:rPr>
                  <w:color w:val="0000FF"/>
                </w:rPr>
                <w:t>колонке</w:t>
              </w:r>
            </w:hyperlink>
            <w:r>
              <w:t xml:space="preserve"> "Двухставочный тариф" не указывается для тарифа на теплоноситель.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Даты начала и окончания действия тарифов указываются в виде "ДД.ММ.ГГГГ".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62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373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5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об установленных тарифах на горячую воду, поставляемую</w:t>
      </w:r>
    </w:p>
    <w:p w:rsidR="00484141" w:rsidRDefault="00B85BF2">
      <w:pPr>
        <w:pStyle w:val="ConsPlusNormal0"/>
        <w:jc w:val="center"/>
      </w:pPr>
      <w:r>
        <w:t>теплоснабжающими организациями потребителям, другим</w:t>
      </w:r>
    </w:p>
    <w:p w:rsidR="00484141" w:rsidRDefault="00B85BF2">
      <w:pPr>
        <w:pStyle w:val="ConsPlusNormal0"/>
        <w:jc w:val="center"/>
      </w:pPr>
      <w:r>
        <w:t>теплоснабжающим организациям с использованием открытых</w:t>
      </w:r>
    </w:p>
    <w:p w:rsidR="00484141" w:rsidRDefault="00B85BF2">
      <w:pPr>
        <w:pStyle w:val="ConsPlusNormal0"/>
        <w:jc w:val="center"/>
      </w:pPr>
      <w:r>
        <w:t>систем теплоснабжения (горячего водоснабжения), о тарифах</w:t>
      </w:r>
    </w:p>
    <w:p w:rsidR="00484141" w:rsidRDefault="00B85BF2">
      <w:pPr>
        <w:pStyle w:val="ConsPlusNormal0"/>
        <w:jc w:val="center"/>
      </w:pPr>
      <w:r>
        <w:t>на горячую воду, поставляемую единой</w:t>
      </w:r>
      <w:r>
        <w:t xml:space="preserve"> теплоснабжающей</w:t>
      </w:r>
    </w:p>
    <w:p w:rsidR="00484141" w:rsidRDefault="00B85BF2">
      <w:pPr>
        <w:pStyle w:val="ConsPlusNormal0"/>
        <w:jc w:val="center"/>
      </w:pPr>
      <w:r>
        <w:t>организацией в ценовых зонах теплоснабжения потребителям</w:t>
      </w:r>
    </w:p>
    <w:p w:rsidR="00484141" w:rsidRDefault="00B85BF2">
      <w:pPr>
        <w:pStyle w:val="ConsPlusNormal0"/>
        <w:jc w:val="center"/>
      </w:pPr>
      <w:r>
        <w:t>с использованием открытых систем теплоснабжения (горячего</w:t>
      </w:r>
    </w:p>
    <w:p w:rsidR="00484141" w:rsidRDefault="00B85BF2">
      <w:pPr>
        <w:pStyle w:val="ConsPlusNormal0"/>
        <w:jc w:val="center"/>
      </w:pPr>
      <w:r>
        <w:t>водоснабжения), установленных в виде формулы</w:t>
      </w:r>
    </w:p>
    <w:p w:rsidR="00484141" w:rsidRDefault="00B85BF2">
      <w:pPr>
        <w:pStyle w:val="ConsPlusNormal0"/>
        <w:jc w:val="center"/>
      </w:pPr>
      <w:r>
        <w:t>двухкомпонентного тарифа с использованием компонента</w:t>
      </w:r>
    </w:p>
    <w:p w:rsidR="00484141" w:rsidRDefault="00B85BF2">
      <w:pPr>
        <w:pStyle w:val="ConsPlusNormal0"/>
        <w:jc w:val="center"/>
      </w:pPr>
      <w:r>
        <w:t>на теплоноситель и компоне</w:t>
      </w:r>
      <w:r>
        <w:t>нта на тепловую энергию, в том</w:t>
      </w:r>
    </w:p>
    <w:p w:rsidR="00484141" w:rsidRDefault="00B85BF2">
      <w:pPr>
        <w:pStyle w:val="ConsPlusNormal0"/>
        <w:jc w:val="center"/>
      </w:pPr>
      <w:r>
        <w:t>числе о числовых значениях компонентов указанного тарифа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247"/>
        <w:gridCol w:w="1110"/>
        <w:gridCol w:w="964"/>
        <w:gridCol w:w="1247"/>
        <w:gridCol w:w="965"/>
        <w:gridCol w:w="1417"/>
        <w:gridCol w:w="888"/>
        <w:gridCol w:w="965"/>
        <w:gridCol w:w="3893"/>
      </w:tblGrid>
      <w:tr w:rsidR="00484141">
        <w:tc>
          <w:tcPr>
            <w:tcW w:w="9597" w:type="dxa"/>
            <w:gridSpan w:val="9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3893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794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24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14" w:name="P443"/>
            <w:bookmarkEnd w:id="14"/>
            <w:r>
              <w:t>Параметр дифференциации тарифа</w:t>
            </w:r>
          </w:p>
        </w:tc>
        <w:tc>
          <w:tcPr>
            <w:tcW w:w="7556" w:type="dxa"/>
            <w:gridSpan w:val="7"/>
          </w:tcPr>
          <w:p w:rsidR="00484141" w:rsidRDefault="00B85BF2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3893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9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10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15" w:name="P445"/>
            <w:bookmarkEnd w:id="15"/>
            <w:r>
              <w:t>Одноставочный тариф на горячую воду, 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593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Двухкомпонентный тариф на горячую воду</w:t>
            </w:r>
          </w:p>
        </w:tc>
        <w:tc>
          <w:tcPr>
            <w:tcW w:w="1853" w:type="dxa"/>
            <w:gridSpan w:val="2"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9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компонент на теплоно</w:t>
            </w:r>
            <w:r>
              <w:lastRenderedPageBreak/>
              <w:t>ситель, 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629" w:type="dxa"/>
            <w:gridSpan w:val="3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компонент на тепловую энергию</w:t>
            </w:r>
          </w:p>
        </w:tc>
        <w:tc>
          <w:tcPr>
            <w:tcW w:w="1853" w:type="dxa"/>
            <w:gridSpan w:val="2"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9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 xml:space="preserve">одноставочный </w:t>
            </w:r>
            <w:r>
              <w:lastRenderedPageBreak/>
              <w:t>компонент тарифа на тепловую энергию, руб/Гкал</w:t>
            </w:r>
          </w:p>
        </w:tc>
        <w:tc>
          <w:tcPr>
            <w:tcW w:w="2382" w:type="dxa"/>
            <w:gridSpan w:val="2"/>
          </w:tcPr>
          <w:p w:rsidR="00484141" w:rsidRDefault="00B85BF2">
            <w:pPr>
              <w:pStyle w:val="ConsPlusNormal0"/>
              <w:jc w:val="center"/>
            </w:pPr>
            <w:bookmarkStart w:id="16" w:name="P452"/>
            <w:bookmarkEnd w:id="16"/>
            <w:r>
              <w:lastRenderedPageBreak/>
              <w:t xml:space="preserve">двухставочный компонент тарифа на </w:t>
            </w:r>
            <w:r>
              <w:lastRenderedPageBreak/>
              <w:t>тепловую энергию</w:t>
            </w:r>
          </w:p>
        </w:tc>
        <w:tc>
          <w:tcPr>
            <w:tcW w:w="1853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срок действия</w:t>
            </w:r>
          </w:p>
        </w:tc>
        <w:tc>
          <w:tcPr>
            <w:tcW w:w="3893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9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5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потребление горячей воды, 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417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содержание тепловой мощности в компоненте на тепловую энергию, тыс. руб./Гкал/ч в мес.</w:t>
            </w:r>
          </w:p>
        </w:tc>
        <w:tc>
          <w:tcPr>
            <w:tcW w:w="888" w:type="dxa"/>
          </w:tcPr>
          <w:p w:rsidR="00484141" w:rsidRDefault="00B85BF2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965" w:type="dxa"/>
          </w:tcPr>
          <w:p w:rsidR="00484141" w:rsidRDefault="00B85BF2">
            <w:pPr>
              <w:pStyle w:val="ConsPlusNormal0"/>
              <w:jc w:val="center"/>
            </w:pPr>
            <w:bookmarkStart w:id="17" w:name="P457"/>
            <w:bookmarkEnd w:id="17"/>
            <w:r>
              <w:t>дата окончания</w:t>
            </w:r>
          </w:p>
        </w:tc>
        <w:tc>
          <w:tcPr>
            <w:tcW w:w="3893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9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7556" w:type="dxa"/>
            <w:gridSpan w:val="7"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По данной форме раскрывается в том числе информация о тарифах на товары (услуги) в сфере теплоснабжения в случаях, указанных в </w:t>
            </w:r>
            <w:hyperlink r:id="rId28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частях 12.1</w:t>
              </w:r>
            </w:hyperlink>
            <w:r>
              <w:t xml:space="preserve"> - </w:t>
            </w:r>
            <w:hyperlink r:id="rId29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12.4 статьи 10</w:t>
              </w:r>
            </w:hyperlink>
            <w:r>
              <w:t xml:space="preserve"> Федерального закона от 27 июля 2010 г. N 190-ФЗ "О теплоснабжении", теплоснабжающей организации,</w:t>
            </w:r>
            <w:r>
              <w:t xml:space="preserve"> теплосетевой организации в ценовых зонах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При размещении информации по данной форме дополнительно указываются: наименование органа тарифного регулирования, принявшего решение об установлении цены (тарифа) в сфере теплоснабжения, реквизиты (</w:t>
            </w:r>
            <w:r>
              <w:t xml:space="preserve">дата и номер) решения об установлении </w:t>
            </w:r>
            <w:r>
              <w:lastRenderedPageBreak/>
              <w:t>цены (тарифа), источник официального опубликования решения об установлении цены (тарифа) в сфере теплоснабжения.</w:t>
            </w:r>
          </w:p>
        </w:tc>
      </w:tr>
      <w:tr w:rsidR="00484141">
        <w:tc>
          <w:tcPr>
            <w:tcW w:w="79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1.1</w:t>
            </w:r>
          </w:p>
        </w:tc>
        <w:tc>
          <w:tcPr>
            <w:tcW w:w="1247" w:type="dxa"/>
            <w:vAlign w:val="center"/>
          </w:tcPr>
          <w:p w:rsidR="00484141" w:rsidRDefault="00B85BF2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7556" w:type="dxa"/>
            <w:gridSpan w:val="7"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247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наименование системы </w:t>
            </w:r>
            <w:r>
              <w:t>теплоснабжения</w:t>
            </w:r>
          </w:p>
        </w:tc>
        <w:tc>
          <w:tcPr>
            <w:tcW w:w="7556" w:type="dxa"/>
            <w:gridSpan w:val="7"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системы теплоснабжения при наличии дифференциации тарифа по системам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системам теплоснабжения 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24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источник</w:t>
            </w:r>
          </w:p>
          <w:p w:rsidR="00484141" w:rsidRDefault="00B85BF2">
            <w:pPr>
              <w:pStyle w:val="ConsPlusNormal0"/>
            </w:pPr>
            <w:r>
              <w:t>тепловой энергии</w:t>
            </w:r>
          </w:p>
        </w:tc>
        <w:tc>
          <w:tcPr>
            <w:tcW w:w="7556" w:type="dxa"/>
            <w:gridSpan w:val="7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источника тепловой энергии.</w:t>
            </w:r>
          </w:p>
        </w:tc>
      </w:tr>
      <w:tr w:rsidR="00484141">
        <w:tc>
          <w:tcPr>
            <w:tcW w:w="79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556" w:type="dxa"/>
            <w:gridSpan w:val="7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источникам тепловой энергии 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24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группа потребите</w:t>
            </w:r>
            <w:r>
              <w:lastRenderedPageBreak/>
              <w:t>лей</w:t>
            </w:r>
          </w:p>
        </w:tc>
        <w:tc>
          <w:tcPr>
            <w:tcW w:w="7556" w:type="dxa"/>
            <w:gridSpan w:val="7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Указывается группа потребителей при наличии дифференциации </w:t>
            </w:r>
            <w:r>
              <w:lastRenderedPageBreak/>
              <w:t>тарифа по группам потребителей.</w:t>
            </w:r>
          </w:p>
        </w:tc>
      </w:tr>
      <w:tr w:rsidR="00484141">
        <w:tc>
          <w:tcPr>
            <w:tcW w:w="79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556" w:type="dxa"/>
            <w:gridSpan w:val="7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группам потребителей</w:t>
            </w:r>
          </w:p>
          <w:p w:rsidR="00484141" w:rsidRDefault="00B85BF2">
            <w:pPr>
              <w:pStyle w:val="ConsPlusNormal0"/>
              <w:jc w:val="both"/>
            </w:pPr>
            <w:r>
              <w:t>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24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теплоноситель</w:t>
            </w:r>
          </w:p>
        </w:tc>
        <w:tc>
          <w:tcPr>
            <w:tcW w:w="7556" w:type="dxa"/>
            <w:gridSpan w:val="7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вид теплоносителя.</w:t>
            </w:r>
          </w:p>
          <w:p w:rsidR="00484141" w:rsidRDefault="00B85BF2">
            <w:pPr>
              <w:pStyle w:val="ConsPlusNormal0"/>
              <w:jc w:val="both"/>
            </w:pPr>
            <w:r>
              <w:t>Значение выбирается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вода;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1.2 - 2.5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2.5 - 7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7 - 13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&gt;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острый и редуцированный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отопление;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горячее водоснабжение.</w:t>
            </w:r>
          </w:p>
        </w:tc>
      </w:tr>
      <w:tr w:rsidR="00484141">
        <w:tc>
          <w:tcPr>
            <w:tcW w:w="79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556" w:type="dxa"/>
            <w:gridSpan w:val="7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видам теплоносителя информация по ним указывается в отдельных</w:t>
            </w:r>
            <w:r>
              <w:t xml:space="preserve"> строках.</w:t>
            </w:r>
          </w:p>
        </w:tc>
      </w:tr>
      <w:tr w:rsidR="00484141">
        <w:tc>
          <w:tcPr>
            <w:tcW w:w="79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1.1.1.1.1.1.1</w:t>
            </w:r>
          </w:p>
        </w:tc>
        <w:tc>
          <w:tcPr>
            <w:tcW w:w="1247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поставщика</w:t>
            </w:r>
          </w:p>
        </w:tc>
        <w:tc>
          <w:tcPr>
            <w:tcW w:w="111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965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41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888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965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3893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443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тарифа" указывается наименование поставщика в случае наличия </w:t>
            </w:r>
            <w:r>
              <w:lastRenderedPageBreak/>
              <w:t>дифференциации компонента двухставочного тарифа на горячую воду по поставщикам.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При утверждении двухставочного тарифа </w:t>
            </w:r>
            <w:hyperlink w:anchor="P445" w:tooltip="Одноставочный тариф на горячую воду, руб./м3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При утверждении одноставочного тарифа колонки в </w:t>
            </w:r>
            <w:hyperlink w:anchor="P452" w:tooltip="двухставочный компонент тарифа на тепловую энергию">
              <w:r>
                <w:rPr>
                  <w:color w:val="0000FF"/>
                </w:rPr>
                <w:t>блоке</w:t>
              </w:r>
            </w:hyperlink>
            <w:r>
              <w:t xml:space="preserve"> "двухставочный тариф" не заполняются.</w:t>
            </w:r>
          </w:p>
          <w:p w:rsidR="00484141" w:rsidRDefault="00B85BF2">
            <w:pPr>
              <w:pStyle w:val="ConsPlusNormal0"/>
            </w:pPr>
            <w:r>
              <w:t xml:space="preserve">В случае </w:t>
            </w:r>
            <w:r>
              <w:t>отсутствия разбивки тарифа на компоненты колонки "компонент на теплоноситель, руб./м</w:t>
            </w:r>
            <w:r>
              <w:rPr>
                <w:vertAlign w:val="superscript"/>
              </w:rPr>
              <w:t>3</w:t>
            </w:r>
            <w:r>
              <w:t>" и "одноставочный компонент на тепловую энергию, руб/Гкал" не заполняются.</w:t>
            </w:r>
          </w:p>
          <w:p w:rsidR="00484141" w:rsidRDefault="00B85BF2">
            <w:pPr>
              <w:pStyle w:val="ConsPlusNormal0"/>
              <w:jc w:val="both"/>
            </w:pPr>
            <w:r>
              <w:t>Даты начала и окончания действия тарифов указываются в виде "ДД.ММ.ГГГГ".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457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поставщикам информация по ним указывается в отдельных строках.</w:t>
            </w:r>
          </w:p>
        </w:tc>
      </w:tr>
    </w:tbl>
    <w:p w:rsidR="00484141" w:rsidRDefault="00484141">
      <w:pPr>
        <w:pStyle w:val="ConsPlusNormal0"/>
        <w:sectPr w:rsidR="00484141">
          <w:headerReference w:type="default" r:id="rId30"/>
          <w:footerReference w:type="default" r:id="rId31"/>
          <w:headerReference w:type="first" r:id="rId32"/>
          <w:footerReference w:type="first" r:id="rId33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6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об установленной плате за подключение (технологическое</w:t>
      </w:r>
    </w:p>
    <w:p w:rsidR="00484141" w:rsidRDefault="00B85BF2">
      <w:pPr>
        <w:pStyle w:val="ConsPlusNormal0"/>
        <w:jc w:val="center"/>
      </w:pPr>
      <w:r>
        <w:t>присоединение) к системе теплоснабжения, о плате</w:t>
      </w:r>
    </w:p>
    <w:p w:rsidR="00484141" w:rsidRDefault="00B85BF2">
      <w:pPr>
        <w:pStyle w:val="ConsPlusNormal0"/>
        <w:jc w:val="center"/>
      </w:pPr>
      <w:r>
        <w:t>за подключение (технологическое присоединение) к системе</w:t>
      </w:r>
    </w:p>
    <w:p w:rsidR="00484141" w:rsidRDefault="00B85BF2">
      <w:pPr>
        <w:pStyle w:val="ConsPlusNormal0"/>
        <w:jc w:val="center"/>
      </w:pPr>
      <w:r>
        <w:t>теплоснабжения, применяемой в случае, установленном</w:t>
      </w:r>
    </w:p>
    <w:p w:rsidR="00484141" w:rsidRDefault="00B85BF2">
      <w:pPr>
        <w:pStyle w:val="ConsPlusNormal0"/>
        <w:jc w:val="center"/>
      </w:pPr>
      <w:r>
        <w:t>частью 9 статьи 23.4 Федерального закона</w:t>
      </w:r>
    </w:p>
    <w:p w:rsidR="00484141" w:rsidRDefault="00B85BF2">
      <w:pPr>
        <w:pStyle w:val="ConsPlusNormal0"/>
        <w:jc w:val="center"/>
      </w:pPr>
      <w:r>
        <w:t>от 27 июля 2010 г. N 190-ФЗ "О теплоснабжении"</w:t>
      </w:r>
    </w:p>
    <w:p w:rsidR="00484141" w:rsidRDefault="00484141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6"/>
        <w:gridCol w:w="3386"/>
        <w:gridCol w:w="242"/>
        <w:gridCol w:w="1584"/>
        <w:gridCol w:w="242"/>
        <w:gridCol w:w="1182"/>
        <w:gridCol w:w="242"/>
        <w:gridCol w:w="1080"/>
        <w:gridCol w:w="979"/>
        <w:gridCol w:w="916"/>
        <w:gridCol w:w="799"/>
        <w:gridCol w:w="1183"/>
        <w:gridCol w:w="3387"/>
      </w:tblGrid>
      <w:tr w:rsidR="00484141">
        <w:tc>
          <w:tcPr>
            <w:tcW w:w="9886" w:type="dxa"/>
            <w:gridSpan w:val="12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13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107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304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18" w:name="P532"/>
            <w:bookmarkEnd w:id="18"/>
            <w:r>
              <w:t>Параметр дифференциации тарифа/Заявитель/наименование объекта/адрес</w:t>
            </w:r>
          </w:p>
        </w:tc>
        <w:tc>
          <w:tcPr>
            <w:tcW w:w="1304" w:type="dxa"/>
            <w:gridSpan w:val="2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Подключаемая тепловая нагрузка, Гкал/ч</w:t>
            </w:r>
          </w:p>
        </w:tc>
        <w:tc>
          <w:tcPr>
            <w:tcW w:w="1417" w:type="dxa"/>
            <w:gridSpan w:val="2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Тип прокладки тепловых сетей</w:t>
            </w:r>
          </w:p>
        </w:tc>
        <w:tc>
          <w:tcPr>
            <w:tcW w:w="1417" w:type="dxa"/>
            <w:gridSpan w:val="2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Диаметр тепловых сетей,</w:t>
            </w:r>
            <w:r>
              <w:t xml:space="preserve"> мм</w:t>
            </w:r>
          </w:p>
        </w:tc>
        <w:tc>
          <w:tcPr>
            <w:tcW w:w="3367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67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плата за подключение (технологическое присоединение), тыс. руб./Гкал/ч</w:t>
            </w:r>
          </w:p>
        </w:tc>
        <w:tc>
          <w:tcPr>
            <w:tcW w:w="1800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</w:tcPr>
          <w:p w:rsidR="00484141" w:rsidRDefault="00B85BF2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737" w:type="dxa"/>
          </w:tcPr>
          <w:p w:rsidR="00484141" w:rsidRDefault="00B85BF2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830" w:type="dxa"/>
          </w:tcPr>
          <w:p w:rsidR="00484141" w:rsidRDefault="00B85BF2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970" w:type="dxa"/>
          </w:tcPr>
          <w:p w:rsidR="00484141" w:rsidRDefault="00B85BF2">
            <w:pPr>
              <w:pStyle w:val="ConsPlusNormal0"/>
              <w:jc w:val="center"/>
            </w:pPr>
            <w:bookmarkStart w:id="19" w:name="P542"/>
            <w:bookmarkEnd w:id="19"/>
            <w:r>
              <w:t>дата окончания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107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04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7505" w:type="dxa"/>
            <w:gridSpan w:val="10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По данной форме раскрывается в том числе информация о тарифах на товары (услуги) в сфере теплоснабжения в случаях, указанных в </w:t>
            </w:r>
            <w:hyperlink r:id="rId34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 xml:space="preserve">частях </w:t>
              </w:r>
              <w:r>
                <w:rPr>
                  <w:color w:val="0000FF"/>
                </w:rPr>
                <w:lastRenderedPageBreak/>
                <w:t>12.1</w:t>
              </w:r>
            </w:hyperlink>
            <w:r>
              <w:t xml:space="preserve"> - </w:t>
            </w:r>
            <w:hyperlink r:id="rId35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12.4 статьи 10</w:t>
              </w:r>
            </w:hyperlink>
            <w:r>
              <w:t xml:space="preserve"> Федерального закона от 27 июля 2010 г. N 190-ФЗ "О теплоснабжении", теплоснабжающей организации,</w:t>
            </w:r>
            <w:r>
              <w:t xml:space="preserve"> теплосетевой организации в ценовых зонах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Указывается наименование тарифа в случае утверждения нескольких тарифов.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  <w:p w:rsidR="00484141" w:rsidRDefault="00B85BF2">
            <w:pPr>
              <w:pStyle w:val="ConsPlusNormal0"/>
              <w:jc w:val="both"/>
            </w:pPr>
            <w:r>
              <w:t>Указываются наименование органа тарифн</w:t>
            </w:r>
            <w:r>
              <w:t>ого регулирования, принявшего решение об установлении цены (тарифа) в сфере теплоснабжения, реквизиты (дата и номер) решения об установлении цены (тарифа), источник официального опубликования решения об установлении цены (тарифа) в сфере теплоснабжения.</w:t>
            </w:r>
          </w:p>
        </w:tc>
      </w:tr>
      <w:tr w:rsidR="00484141">
        <w:tc>
          <w:tcPr>
            <w:tcW w:w="107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1.1</w:t>
            </w:r>
          </w:p>
        </w:tc>
        <w:tc>
          <w:tcPr>
            <w:tcW w:w="1304" w:type="dxa"/>
            <w:vAlign w:val="center"/>
          </w:tcPr>
          <w:p w:rsidR="00484141" w:rsidRDefault="00B85BF2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7505" w:type="dxa"/>
            <w:gridSpan w:val="10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Указывается наименование территории действия тарифа при наличии дифференциации тарифа по территориальному </w:t>
            </w:r>
            <w:r>
              <w:lastRenderedPageBreak/>
              <w:t>признаку.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</w:t>
            </w:r>
            <w:r>
              <w:t>ах.</w:t>
            </w:r>
          </w:p>
        </w:tc>
      </w:tr>
      <w:tr w:rsidR="00484141">
        <w:tc>
          <w:tcPr>
            <w:tcW w:w="107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1.1.1</w:t>
            </w:r>
          </w:p>
        </w:tc>
        <w:tc>
          <w:tcPr>
            <w:tcW w:w="1304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системы теплоснабжения</w:t>
            </w:r>
          </w:p>
        </w:tc>
        <w:tc>
          <w:tcPr>
            <w:tcW w:w="7505" w:type="dxa"/>
            <w:gridSpan w:val="10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системы теплоснабжения при наличии дифференциации тарифа по системам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системам теплоснабжения информация по ним указывается в отдельн</w:t>
            </w:r>
            <w:r>
              <w:t>ых строках.</w:t>
            </w:r>
          </w:p>
        </w:tc>
      </w:tr>
      <w:tr w:rsidR="00484141">
        <w:tc>
          <w:tcPr>
            <w:tcW w:w="107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304" w:type="dxa"/>
            <w:vAlign w:val="center"/>
          </w:tcPr>
          <w:p w:rsidR="00484141" w:rsidRDefault="00B85BF2">
            <w:pPr>
              <w:pStyle w:val="ConsPlusNormal0"/>
            </w:pPr>
            <w:r>
              <w:t>источник тепловой энергии</w:t>
            </w:r>
          </w:p>
        </w:tc>
        <w:tc>
          <w:tcPr>
            <w:tcW w:w="7505" w:type="dxa"/>
            <w:gridSpan w:val="10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источника тепловой энергии.</w:t>
            </w:r>
          </w:p>
        </w:tc>
      </w:tr>
      <w:tr w:rsidR="00484141">
        <w:tc>
          <w:tcPr>
            <w:tcW w:w="107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30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34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подключаемая нагрузка</w:t>
            </w:r>
          </w:p>
        </w:tc>
        <w:tc>
          <w:tcPr>
            <w:tcW w:w="34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тип прокладки тепловых сетей</w:t>
            </w:r>
          </w:p>
        </w:tc>
        <w:tc>
          <w:tcPr>
            <w:tcW w:w="34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диаметр тепловых сетей</w:t>
            </w:r>
          </w:p>
        </w:tc>
        <w:tc>
          <w:tcPr>
            <w:tcW w:w="83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73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97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532" w:tooltip="Параметр дифференциации тарифа/Заявитель/наименование объекта/адрес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тарифа/Заявитель/наименование объекта/адрес" указывается наименование категории потребителей, к которой относится тариф.</w:t>
            </w:r>
          </w:p>
          <w:p w:rsidR="00484141" w:rsidRDefault="00B85BF2">
            <w:pPr>
              <w:pStyle w:val="ConsPlusNormal0"/>
              <w:jc w:val="both"/>
            </w:pPr>
            <w:r>
              <w:t>Даты</w:t>
            </w:r>
            <w:r>
              <w:t xml:space="preserve"> начала и окончания указываются в виде "ДД.ММ.ГГГГ".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случае отсутствия даты </w:t>
            </w:r>
            <w:r>
              <w:lastRenderedPageBreak/>
              <w:t xml:space="preserve">окончания действия тарифа в </w:t>
            </w:r>
            <w:hyperlink w:anchor="P542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дифференциации по подключаемой нагрузке, д</w:t>
            </w:r>
            <w:r>
              <w:t>иапазону диаметров, типу прокладки тепловых сетей, информация по ним указывается в отдельных строках.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7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об основных показателях финансово-хозяйственной</w:t>
      </w:r>
    </w:p>
    <w:p w:rsidR="00484141" w:rsidRDefault="00B85BF2">
      <w:pPr>
        <w:pStyle w:val="ConsPlusNormal0"/>
        <w:jc w:val="center"/>
      </w:pPr>
      <w:r>
        <w:t>деятельности регулируемой организации, включая структуру</w:t>
      </w:r>
    </w:p>
    <w:p w:rsidR="00484141" w:rsidRDefault="00B85BF2">
      <w:pPr>
        <w:pStyle w:val="ConsPlusNormal0"/>
        <w:jc w:val="center"/>
      </w:pPr>
      <w:r>
        <w:t>основных производственных затрат (в части регулируемых</w:t>
      </w:r>
    </w:p>
    <w:p w:rsidR="00484141" w:rsidRDefault="00B85BF2">
      <w:pPr>
        <w:pStyle w:val="ConsPlusNormal0"/>
        <w:jc w:val="center"/>
      </w:pPr>
      <w:r>
        <w:t>видов деятельности)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2"/>
        <w:gridCol w:w="3058"/>
        <w:gridCol w:w="1435"/>
        <w:gridCol w:w="1020"/>
        <w:gridCol w:w="4989"/>
      </w:tblGrid>
      <w:tr w:rsidR="00484141">
        <w:tc>
          <w:tcPr>
            <w:tcW w:w="6315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802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58" w:type="dxa"/>
          </w:tcPr>
          <w:p w:rsidR="00484141" w:rsidRDefault="00B85BF2">
            <w:pPr>
              <w:pStyle w:val="ConsPlusNormal0"/>
              <w:jc w:val="center"/>
            </w:pPr>
            <w:bookmarkStart w:id="20" w:name="P595"/>
            <w:bookmarkEnd w:id="20"/>
            <w:r>
              <w:t>Наименование параметра</w:t>
            </w:r>
          </w:p>
        </w:tc>
        <w:tc>
          <w:tcPr>
            <w:tcW w:w="1435" w:type="dxa"/>
          </w:tcPr>
          <w:p w:rsidR="00484141" w:rsidRDefault="00B85BF2">
            <w:pPr>
              <w:pStyle w:val="ConsPlusNormal0"/>
              <w:jc w:val="center"/>
            </w:pPr>
            <w:bookmarkStart w:id="21" w:name="P596"/>
            <w:bookmarkEnd w:id="21"/>
            <w:r>
              <w:t>Еди</w:t>
            </w:r>
            <w:r>
              <w:t>ница измерения</w:t>
            </w:r>
          </w:p>
        </w:tc>
        <w:tc>
          <w:tcPr>
            <w:tcW w:w="1020" w:type="dxa"/>
          </w:tcPr>
          <w:p w:rsidR="00484141" w:rsidRDefault="00B85BF2">
            <w:pPr>
              <w:pStyle w:val="ConsPlusNormal0"/>
              <w:jc w:val="center"/>
            </w:pPr>
            <w:bookmarkStart w:id="22" w:name="P597"/>
            <w:bookmarkEnd w:id="22"/>
            <w:r>
              <w:t>Информация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Выручка от регулируемого вида деятельности с распределением по видам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выручка от регулируемого вида деятельности с распределением по видам деятельности.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суммарная себестоимость производимых товаров.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приобретаемую тепловую энергию (мощность), теплоноситель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  <w:r>
              <w:t>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топливо с указанием по каждому виду топлива стоимости (за единицу объема), объема и способа его приобретения, стоимости его доставки: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суммарные расходы на приобретение топлива всех видов.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2.2.1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вид топлива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595" w:tooltip="Наименование параметра">
              <w:r>
                <w:rPr>
                  <w:color w:val="0000FF"/>
                </w:rPr>
                <w:t>колонке</w:t>
              </w:r>
            </w:hyperlink>
            <w:r>
              <w:t xml:space="preserve"> "Наименование параметра" указывается вид приобретаемого топлива.</w:t>
            </w:r>
          </w:p>
          <w:p w:rsidR="00484141" w:rsidRDefault="00B85BF2">
            <w:pPr>
              <w:pStyle w:val="ConsPlusNormal0"/>
              <w:jc w:val="both"/>
            </w:pPr>
            <w:r>
              <w:t>Если приобретается несколько видов топлива, то информация по каждому из них указывается отдельно.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2.2.1.1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объем приобретения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596" w:tooltip="Единица измерения">
              <w:r>
                <w:rPr>
                  <w:color w:val="0000FF"/>
                </w:rPr>
                <w:t>колонке</w:t>
              </w:r>
            </w:hyperlink>
            <w:r>
              <w:t xml:space="preserve"> "Единица измерения" указываются единицы измерения объема приобретаемого топлива.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597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величина объема приобретаемого топлива.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2.2.1.2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стоимость за единицу объема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2.2.1.3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способ приобретения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2.2.1.4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стоимость доставки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приобретаемую электрическую энергию (мощность), используемую в технологическом процессе: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2.3.1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средневзвешенная стоимость 1 кВт·ч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2.3.2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объем приобретения электрической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кВт·ч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приобретение холодной воды, используемой в технологическом процессе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хим. реагенты, используемые в технологическом процессе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расходы на оплату труда и страховые взносы на обязательное социальное страхование, выплачиваемые из фонда оплаты труда основного </w:t>
            </w:r>
            <w:r>
              <w:lastRenderedPageBreak/>
              <w:t>производственного персонала: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2.6.1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оплату труда основного производственного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2.6.2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страховые взносы на обязательное социальное страхование, выплачиваемые из фонда оплаты труда основного производственного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2.7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</w:t>
            </w:r>
            <w:r>
              <w:t xml:space="preserve"> оплату труда и страховые взносы на обязательное социальное страхование, выплачиваемые из фонда оплаты труда административно-управленческого персонала: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2.7.1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оплату труда административно-управленческого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2.7.2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расходы на страховые взносы на обязательное социальное страхование, выплачиваемые из фонда </w:t>
            </w:r>
            <w:r>
              <w:lastRenderedPageBreak/>
              <w:t>оплаты труда административно-управленческого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2.8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амортизацию основных средств и нематериальных активов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2.9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2.10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общепроизводственные расходы, в том числе: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общая сумма общепроизводственных расходов.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2.10.1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расходы на текущий ремонт, отнесенные к общепроизводственным расходам.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2.10.2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расходы на капитальный ремонт, отнесенные к общепроизводственным расходам.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общехозяйственные расходы, в том числе: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общая сумма общехозяйственных расходов.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2.11.1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расходы на текущий ремонт, отнесенные к общехозяйственным расходам.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2.11.2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расходы на капитальный ремонт, отнесенные к общехозяйственным расходам.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2.12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капитальный и текущий ремонт основных производственных средств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информация об объемах товаро</w:t>
            </w:r>
            <w:r>
              <w:t>в и услуг, их стоимости и о способах приобретения у тех организаций, сумма оплаты услуг которых превышает 20 процентов суммы расходов по указанной статье расходов.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прочие расходы, которые подлежат отнесению на регулируемые виды деятельности в соответ</w:t>
            </w:r>
            <w:r>
              <w:t>ствии с законодательством Российской Федерации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общая сумма прочих расходов, которые подлежат отнесению на регулируемые виды деятельности в соответствии с законодательством в сфере теплоснабжения.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Валовая прибыль (убытки) от реализации товаров и оказания услуг по регулируемому виду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Чистая прибыль, полученная от регулируемого вида деятельности, в том числе: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общая сумма чистой прибыли, полученной от р</w:t>
            </w:r>
            <w:r>
              <w:t>егулируемого вида деятельности.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размер расходования чистой прибыли на финансирование мероприятий, предусмотренных инвестиционной программой регулируемой </w:t>
            </w:r>
            <w:r>
              <w:lastRenderedPageBreak/>
              <w:t>организации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Изменение стоимости основных фондов, в том числе: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общее изменение стоимости основных фондов.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изменение стоимости основных фондов за счет: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общее изменение стоимости основных фондов за счет их ввода в эксплуатацию и вывода из эксплуатации.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5.1.1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их ввода в эксплуатацию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изменение стоимости основных фондов за счет их ввода в эксплуатацию.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5.1.2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их вывода из эксплуатации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изменение стоимости основных фондов за счет их вывода из эксплуатации.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их переоценки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Годовая бухгалтерская (финансовая) отчетность, включая бухгалтерский баланс и приложения к нему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Регулируемыми организациями информация раскрывается в случае, если выручка от регулируемых видов деятельности превышает 80 процентов совокупной выручки за отчетный год.</w:t>
            </w: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 xml:space="preserve">Установленная тепловая мощность объектов основных фондов, используемых для теплоснабжения, в том числе по каждому </w:t>
            </w:r>
            <w:r>
              <w:lastRenderedPageBreak/>
              <w:t>источнику тепловой энергии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Гкал/ч</w:t>
            </w:r>
          </w:p>
        </w:tc>
        <w:tc>
          <w:tcPr>
            <w:tcW w:w="10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суммарная установленная тепловая мощность объектов основных фондов, используемых для осуществле</w:t>
            </w:r>
            <w:r>
              <w:t>ния теплоснабжения.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Регулируемыми организациями указывается </w:t>
            </w:r>
            <w:r>
              <w:lastRenderedPageBreak/>
              <w:t>информация по объектам, используемым для осуществления регулируемых видов деятельности.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7.1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источник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Гкал/ч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установленная тепловая мощность для источника тепловой энергии.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нескольких источников тепловой энергии установленная тепловая мощность по каждому из них указывается в отдельных строках.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Тепловая нагрузка по договорам, заключенным в рамках осуществления регулируемых видов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Гкал/ч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Регулируемыми организациями указывается информация по договорам, заключенным в рамках осуществления регулируемых видов деятельности.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Объем вырабат</w:t>
            </w:r>
            <w:r>
              <w:t>ываемой регулируемой организацией тепловой энергии в рамках осуществления регулируемых видов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Регулируемыми организациями указывается информация об объеме вырабатываемой тепловой энергии, выработанной в рамках осуществления регулируе</w:t>
            </w:r>
            <w:r>
              <w:t>мых видов деятельности.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Объем приобретаемой регулируемой организацией тепловой энергии в рамках осуществления регулируемых видов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Информация указывается только едиными теплоснабжающими организациями.</w:t>
            </w: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 xml:space="preserve">Объем тепловой энергии, отпускаемой потребителям </w:t>
            </w:r>
            <w:r>
              <w:lastRenderedPageBreak/>
              <w:t>по договорам, заключенным в рамках осуществления регулируемых видов деятельности, определенном в том числе: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тыс. Гкал</w:t>
            </w:r>
          </w:p>
        </w:tc>
        <w:tc>
          <w:tcPr>
            <w:tcW w:w="10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общий объем тепловой энергии, отпускаемой потребителям.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Регулируемыми организациями указывается информация, включая отдельно сведения об определенном по приборам учета объеме тепловой энергии, отпускаемой потребителям по договорам, максимальный объем потребления тепловой энергии объектов которых составляет мене</w:t>
            </w:r>
            <w:r>
              <w:t>е чем 0,2 Гкал/ч.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11.1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по приборам учета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11.2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расчетным путем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11.3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по нормативам потребления коммунальных услуг и нормативам потребления коммунальных ресурсов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Нормативы технологических потерь при передаче тепловой энергии, теплоносителя по тепловым сетям, утвержденные уполномоченным органом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Гкал/год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Фактический объем потерь при передаче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Гкал/год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Среднесписочная численность основного производственного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Среднесписочная численность административно-управленческого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Норматив удельного расхода условного топлива при производстве тепловой энергии источниками тепловой энергии, используемыми для осуществления регулируемых видов деятельности, в целом по регулируемой организации или с распределением по источникам тепловой эн</w:t>
            </w:r>
            <w:r>
              <w:t>ергии (в зависимости от показателя (показателей), утвержденного уполномоченным органом)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кг у. т./Гкал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норматив удельного расхода условного топлива при производстве тепловой энергии источниками тепловой энергии для отдельного источника тепловой</w:t>
            </w:r>
            <w:r>
              <w:t xml:space="preserve"> энергии. В случае наличия нескольких источников тепловой энергии норматив удельного расхода условного топлива по каждому из них указывается в отдельных строках.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Фактический удельный расход условного топлива при производстве тепловой энергии источниками тепловой энергии, используемыми для осуществления регулируемых видов деятельности, в целом по регулируемой организации </w:t>
            </w:r>
            <w:r>
              <w:lastRenderedPageBreak/>
              <w:t>или с распределением по источникам тепловой э</w:t>
            </w:r>
            <w:r>
              <w:t>нергии (в зависимости от показателя (показателей), утвержденного уполномоченным органом)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кг у. т./Гкал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фактический удельный расход условного топлива при производстве тепловой энергии источниками тепловой энергии для отдельного источника теплов</w:t>
            </w:r>
            <w:r>
              <w:t>ой энергии. В случае наличия нескольких источников тепловой энергии фактический удельный расход условного топлива по каждому из них указывается в отдельных строках.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Удельный расход электрической энергии на производство (передачу) тепловой энергии на ед</w:t>
            </w:r>
            <w:r>
              <w:t>иницу тепловой энергии, отпускаемой потребителям по договорам, заключенным в рамках осуществления регулируемых видов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кВт·ч/Гкал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Регулируемыми организациями указывается информация по договорам, заключенным в рамках осуществления регулируе</w:t>
            </w:r>
            <w:r>
              <w:t>мой деятельности.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Удельный расход холодной воды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Регулируемыми организациями указывается информация по договорам, заключенным в рамках осуществления регулируемой деятельности.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Информация о показателях технико-экономического состояния систем </w:t>
            </w:r>
            <w:r>
              <w:lastRenderedPageBreak/>
              <w:t>теплоснабжения (за исключением теплопотребляющих установок п</w:t>
            </w:r>
            <w:r>
              <w:t>отребителей тепловой энергии, теплоносителя, а также источников тепловой энергии, функционирующих в режиме комбинированной выработки электрической и тепловой энергии), в т.ч. информация о показателях физического износа объектов теплоснабжения, информация о</w:t>
            </w:r>
            <w:r>
              <w:t xml:space="preserve"> показателях энергетической эффективности объектов теплоснабжения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8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товарах (об услугах), поставляемых (оказываемых)</w:t>
      </w:r>
    </w:p>
    <w:p w:rsidR="00484141" w:rsidRDefault="00B85BF2">
      <w:pPr>
        <w:pStyle w:val="ConsPlusNormal0"/>
        <w:jc w:val="center"/>
      </w:pPr>
      <w:r>
        <w:t>единой теплоснабжающей организацией в ценовых зонах</w:t>
      </w:r>
    </w:p>
    <w:p w:rsidR="00484141" w:rsidRDefault="00B85BF2">
      <w:pPr>
        <w:pStyle w:val="ConsPlusNormal0"/>
        <w:jc w:val="center"/>
      </w:pPr>
      <w:r>
        <w:t>теплоснабжения по регулируемым ценам (тарифам) в сфере</w:t>
      </w:r>
    </w:p>
    <w:p w:rsidR="00484141" w:rsidRDefault="00B85BF2">
      <w:pPr>
        <w:pStyle w:val="ConsPlusNormal0"/>
        <w:jc w:val="center"/>
      </w:pPr>
      <w:r>
        <w:t>теплоснабжения, информация о товарах (об услугах),</w:t>
      </w:r>
    </w:p>
    <w:p w:rsidR="00484141" w:rsidRDefault="00B85BF2">
      <w:pPr>
        <w:pStyle w:val="ConsPlusNormal0"/>
        <w:jc w:val="center"/>
      </w:pPr>
      <w:r>
        <w:t>поставляемых (оказываемых) теплоснабжающей организацией</w:t>
      </w:r>
    </w:p>
    <w:p w:rsidR="00484141" w:rsidRDefault="00B85BF2">
      <w:pPr>
        <w:pStyle w:val="ConsPlusNormal0"/>
        <w:jc w:val="center"/>
      </w:pPr>
      <w:r>
        <w:t>в ценовых зонах теплоснабжения и теплосете</w:t>
      </w:r>
      <w:r>
        <w:t>вой организацией</w:t>
      </w:r>
    </w:p>
    <w:p w:rsidR="00484141" w:rsidRDefault="00B85BF2">
      <w:pPr>
        <w:pStyle w:val="ConsPlusNormal0"/>
        <w:jc w:val="center"/>
      </w:pPr>
      <w:r>
        <w:t>в ценовых зонах теплоснабжения по регулируемым ценам</w:t>
      </w:r>
    </w:p>
    <w:p w:rsidR="00484141" w:rsidRDefault="00B85BF2">
      <w:pPr>
        <w:pStyle w:val="ConsPlusNormal0"/>
        <w:jc w:val="center"/>
      </w:pPr>
      <w:r>
        <w:lastRenderedPageBreak/>
        <w:t>(тарифам) в сфере теплоснабжения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2"/>
        <w:gridCol w:w="3058"/>
        <w:gridCol w:w="1435"/>
        <w:gridCol w:w="1020"/>
        <w:gridCol w:w="4989"/>
      </w:tblGrid>
      <w:tr w:rsidR="00484141">
        <w:tc>
          <w:tcPr>
            <w:tcW w:w="6315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802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58" w:type="dxa"/>
          </w:tcPr>
          <w:p w:rsidR="00484141" w:rsidRDefault="00B85BF2">
            <w:pPr>
              <w:pStyle w:val="ConsPlusNormal0"/>
              <w:jc w:val="center"/>
            </w:pPr>
            <w:bookmarkStart w:id="23" w:name="P907"/>
            <w:bookmarkEnd w:id="23"/>
            <w:r>
              <w:t>Наименование параметра</w:t>
            </w:r>
          </w:p>
        </w:tc>
        <w:tc>
          <w:tcPr>
            <w:tcW w:w="1435" w:type="dxa"/>
          </w:tcPr>
          <w:p w:rsidR="00484141" w:rsidRDefault="00B85BF2">
            <w:pPr>
              <w:pStyle w:val="ConsPlusNormal0"/>
              <w:jc w:val="center"/>
            </w:pPr>
            <w:bookmarkStart w:id="24" w:name="P908"/>
            <w:bookmarkEnd w:id="24"/>
            <w:r>
              <w:t>Единица измерения</w:t>
            </w:r>
          </w:p>
        </w:tc>
        <w:tc>
          <w:tcPr>
            <w:tcW w:w="1020" w:type="dxa"/>
          </w:tcPr>
          <w:p w:rsidR="00484141" w:rsidRDefault="00B85BF2">
            <w:pPr>
              <w:pStyle w:val="ConsPlusNormal0"/>
              <w:jc w:val="center"/>
            </w:pPr>
            <w:bookmarkStart w:id="25" w:name="P909"/>
            <w:bookmarkEnd w:id="25"/>
            <w:r>
              <w:t>Информация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Выручка от регулируемого вида деятельности с распределением по видам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выручка от регулируемого вида деятельности с распределением по видам деятельности.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суммарная себестоимость производимых товаров.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приобретаемую тепловую энергию (мощность), теплоноситель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  <w:r>
              <w:t>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топливо с указанием по каждому виду топлива стоимости (за единицу объема), объема и способа его приобретения, стоимости его доставки: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суммарные расходы на приобретение топлива всех видов.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2.2.1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вид топлива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907" w:tooltip="Наименование параметра">
              <w:r>
                <w:rPr>
                  <w:color w:val="0000FF"/>
                </w:rPr>
                <w:t>колонке</w:t>
              </w:r>
            </w:hyperlink>
            <w:r>
              <w:t xml:space="preserve"> "Наименование параметра" указывается вид приобретаемого топлива. Если приобретается несколько видов топлива, то информация по каждому из них указывается </w:t>
            </w:r>
            <w:r>
              <w:lastRenderedPageBreak/>
              <w:t>отдельно.</w:t>
            </w: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2.2.1.1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объем приобретения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908" w:tooltip="Единица измерения">
              <w:r>
                <w:rPr>
                  <w:color w:val="0000FF"/>
                </w:rPr>
                <w:t>колонке</w:t>
              </w:r>
            </w:hyperlink>
            <w:r>
              <w:t xml:space="preserve"> "Единица измерения" указываются единицы измерения объема приобретаемого топлива.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909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величина объема приобретаемого топ</w:t>
            </w:r>
            <w:r>
              <w:t>лива.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2.2.1.2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стоимость за единицу объема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2.2.1.3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способ приобретения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2.2.1.4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стоимость доставки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приобретаемую электрическую энергию (мощность), используемую в технологическом процессе: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2.3.1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средневзвешенная стоимость 1 кВт·ч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2.3.2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объем приобретения электрической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кВт·ч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приобретение холодной воды, используемой в технологическом процессе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расходы на хим. реагенты, </w:t>
            </w:r>
            <w:r>
              <w:lastRenderedPageBreak/>
              <w:t>используемые в технологическом процессе: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2.5.1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оплату труда и страховые взносы на обязательное социальное страхование, выплачиваемые из фонда оплаты труда основного производственного персонала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2.5.2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оплату труда основного производственного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2.5.3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страховые взносы на обязательное социальное страхование, выплачиваемые из фонда оплаты труда основного производственного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оплату труда и страховые взносы на обязательное социальное страхование, выплачиваемые из фонда оплаты труда административно-управленческого персонала: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2.6.1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оплату труда административно-управленческого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2.6.2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страховые взносы на обязательное социальное страхование, выплачиваемые из фонда оплаты труда административно-управленческого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2.7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амортизацию основных средств и нематериальных активов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2.8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2.9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общепроизводственные расходы, в том числе: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общая сумма общепроизводственных расходов.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2.9.1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расходы на текущий ремонт, отнесенные к общепроизводственным расходам.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2.9.2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расходы на капитальный ремонт, отнесенные к общепроизводственным расходам.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2.10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общехозяйственные расходы, в том числе: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общая сумма общехозяйственных расходов.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2.10.1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расходы на текущий ремонт, отнесенные к общехозяйственным расходам.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2.10.2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Указываются расходы на капитальный ремонт, отнесенные к общехозяйственным расходам.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расходы на капитальный и текущий ремонт основных производственных средств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информация об объемах товаро</w:t>
            </w:r>
            <w:r>
              <w:t>в и услуг, их стоимости и о способах приобретения у тех организаций, сумма оплаты услуг которых превышает 20 процентов суммы расходов по указанной статье расходов.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прочие расходы, которые подлежат отнесению на регулируемые виды деятельности в соответствии с законодательством Российской Федерации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общая сумма прочих расходов, которые подлежат отнесению на регулируемые виды деятельности в соответс</w:t>
            </w:r>
            <w:r>
              <w:t>твии с законодательством в сфере теплоснабжения.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Валовая прибыль (убытки) от реализации товаров и оказания услуг по регулируемому виду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Чистая прибыль, полученная от регулируемого вида </w:t>
            </w:r>
            <w:r>
              <w:lastRenderedPageBreak/>
              <w:t>деятельности, в том числе: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общая сумма чистой прибыли, полученной от регулируемого вида деятельности.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Изменение стоимо</w:t>
            </w:r>
            <w:r>
              <w:t>сти основных фондов, в том числе: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общее изменение стоимости основных фондов.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за счет их ввода в эксплуатацию (вывода из эксплуатации)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общее изменение стоимости основных фондов за счет их ввода в эксплуатацию и вывода из эксплуатации.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5.1.1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за счет их ввода в эксплуатацию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изменение стоимости основных фондов за счет их ввода в эксплуатацию.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5.1.2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за счет их вывода в эксплуатацию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изменение стоимости основных фондов за счет их вывода из эксплуатации.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за счет их переоценки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</w:tbl>
    <w:p w:rsidR="00484141" w:rsidRDefault="00484141">
      <w:pPr>
        <w:pStyle w:val="ConsPlusNormal0"/>
        <w:sectPr w:rsidR="00484141">
          <w:headerReference w:type="default" r:id="rId36"/>
          <w:footerReference w:type="default" r:id="rId37"/>
          <w:headerReference w:type="first" r:id="rId38"/>
          <w:footerReference w:type="first" r:id="rId39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9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об основных технико-экономических параметрах деятельности</w:t>
      </w:r>
    </w:p>
    <w:p w:rsidR="00484141" w:rsidRDefault="00B85BF2">
      <w:pPr>
        <w:pStyle w:val="ConsPlusNormal0"/>
        <w:jc w:val="center"/>
      </w:pPr>
      <w:r>
        <w:t>единой теплоснабжающей организации в ценовых зонах</w:t>
      </w:r>
    </w:p>
    <w:p w:rsidR="00484141" w:rsidRDefault="00B85BF2">
      <w:pPr>
        <w:pStyle w:val="ConsPlusNormal0"/>
        <w:jc w:val="center"/>
      </w:pPr>
      <w:r>
        <w:t>теплоснабжения, об основных технико-экономических параметрах</w:t>
      </w:r>
    </w:p>
    <w:p w:rsidR="00484141" w:rsidRDefault="00B85BF2">
      <w:pPr>
        <w:pStyle w:val="ConsPlusNormal0"/>
        <w:jc w:val="center"/>
      </w:pPr>
      <w:r>
        <w:t>деятельности теплоснабжающей организации в ценовых зонах</w:t>
      </w:r>
    </w:p>
    <w:p w:rsidR="00484141" w:rsidRDefault="00B85BF2">
      <w:pPr>
        <w:pStyle w:val="ConsPlusNormal0"/>
        <w:jc w:val="center"/>
      </w:pPr>
      <w:r>
        <w:t>теплоснабжения и теплосетевой организации в ценовых</w:t>
      </w:r>
    </w:p>
    <w:p w:rsidR="00484141" w:rsidRDefault="00B85BF2">
      <w:pPr>
        <w:pStyle w:val="ConsPlusNormal0"/>
        <w:jc w:val="center"/>
      </w:pPr>
      <w:r>
        <w:t>зонах теплоснабжения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2"/>
        <w:gridCol w:w="3058"/>
        <w:gridCol w:w="1435"/>
        <w:gridCol w:w="1020"/>
        <w:gridCol w:w="4989"/>
      </w:tblGrid>
      <w:tr w:rsidR="00484141">
        <w:tc>
          <w:tcPr>
            <w:tcW w:w="6315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802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58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435" w:type="dxa"/>
          </w:tcPr>
          <w:p w:rsidR="00484141" w:rsidRDefault="00B85BF2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020" w:type="dxa"/>
          </w:tcPr>
          <w:p w:rsidR="00484141" w:rsidRDefault="00B85BF2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Годовая бухгалтерская (финансовая) отчетность, включая бухгалтерский баланс и приложения к нему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Установленная тепловая мощность объектов основных фондов, используемых для теплоснабжения, в том числе по каждому источнику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Гкал/ч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суммарная установленная тепловая мощность объектов основных фондов, используемых для осуществления теплоснабжения.</w:t>
            </w: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2.1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источник тепловой энергии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Гкал/ч</w:t>
            </w:r>
          </w:p>
        </w:tc>
        <w:tc>
          <w:tcPr>
            <w:tcW w:w="10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установленная тепловая мощность для источника тепловой энергии.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наличия нескольких источников тепловой энергии установленная тепловая мощность по каждому из них указывается в отдельных строках.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Тепловая нагрузка по договорам теплоснабжения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Гкал/ч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Информация раскрывается только единой теплоснабжающей организацией в ценовых зонах теплоснабжения.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Объем вырабатываемой единой теплоснабжающей организацией в ценовых зонах теплоснабжения тепловой энергии, теплоснабжающей организацией в ценовых зонах теплоснабжения и передаваемой теплосетевой организацией в ценовых зонах теплоснабжения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</w:t>
            </w:r>
            <w:r>
              <w:t>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Объем приобретаемой единой теплоснабжающей организацией в ценовых зонах теплоснабжения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Информация раскрывается только единой теплоснабжающей организацией в ценовых зонах теплоснабжения.</w:t>
            </w: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 xml:space="preserve">Объем тепловой энергии, отпускаемой потребителям </w:t>
            </w:r>
            <w:r>
              <w:lastRenderedPageBreak/>
              <w:t>по договорам, заключенным в рамках осуществления регулируемых видов деятельности, определенном в том числе: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тыс. Гкал</w:t>
            </w:r>
          </w:p>
        </w:tc>
        <w:tc>
          <w:tcPr>
            <w:tcW w:w="10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общий объем тепловой энергии, отпускаемой потребителям.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инф</w:t>
            </w:r>
            <w:r>
              <w:t>ормация, включая отдельно сведения об определенном по приборам учета объеме тепловой энергии, отпускаемой потребителям по договорам, максимальный объем потребления тепловой энергии объектов которых составляет менее чем 0,2 Гкал/ч.</w:t>
            </w:r>
          </w:p>
          <w:p w:rsidR="00484141" w:rsidRDefault="00B85BF2">
            <w:pPr>
              <w:pStyle w:val="ConsPlusNormal0"/>
              <w:jc w:val="both"/>
            </w:pPr>
            <w:r>
              <w:t>Информация раскрывается т</w:t>
            </w:r>
            <w:r>
              <w:t>олько единой теплоснабжающей организацией в ценовых зонах теплоснабжения.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по приборам учета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расчетным путем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6.3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по нормативам потребления коммунальных услуг и нормативам потребления коммунальных ресурсов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Плановый объем потерь при передаче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Гкал/год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Фактический объем потерь при передаче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Гкал/год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1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Плановый удельный расход условного топлива при производстве тепловой энергии источниками тепловой энергии с распределением по источникам тепловой </w:t>
            </w:r>
            <w:r>
              <w:lastRenderedPageBreak/>
              <w:t>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кг у. т./Гкал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Фактический удельный расход условного топлива при производстве тепловой энергии источниками тепловой энергии с распределением по источникам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кг у. т./Гкал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Среднесписочная численность основного производственного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Среднесписочная численность административно-управленческого персонала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Удельный расход электрической энергии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кВт·ч/Гкал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Информация раскрываетс</w:t>
            </w:r>
            <w:r>
              <w:t>я только единой теплоснабжающей организацией в ценовых зонах теплоснабжения.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Удельный расход холодной </w:t>
            </w:r>
            <w:r>
              <w:lastRenderedPageBreak/>
              <w:t>воды на производство (передачу) тепловой энергии на единицу тепловой энергии, отпускаемой потребителям по договорам, заключенным в рамках осуществлени</w:t>
            </w:r>
            <w:r>
              <w:t>я регулируемых видов деятельности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м</w:t>
            </w:r>
            <w:r>
              <w:rPr>
                <w:vertAlign w:val="superscript"/>
              </w:rPr>
              <w:t>3</w:t>
            </w:r>
            <w:r>
              <w:t>/Гкал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Информация раскрывается только единой </w:t>
            </w:r>
            <w:r>
              <w:lastRenderedPageBreak/>
              <w:t>теплоснабжающей организацией в ценовых зонах теплоснабжения.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Информация о показателях технико-экономического состояния систем теплоснабжения (за исключением теплопотребляющих установок потребителей тепловой энергии, теплоносителя, а также источников тепловой энергии, функционирующих в режиме комбинированной выработк</w:t>
            </w:r>
            <w:r>
              <w:t>и электрической и тепловой энергии), в т.ч. информация о показателях физического износа объектов теплоснабжения, информация о показателях энергетической эффективности объектов теплоснабжения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</w:t>
            </w:r>
            <w:r>
              <w:t>ранилище файлов ФГИС ЕИАС.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10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стандартах качества обслуживания единой</w:t>
      </w:r>
    </w:p>
    <w:p w:rsidR="00484141" w:rsidRDefault="00B85BF2">
      <w:pPr>
        <w:pStyle w:val="ConsPlusNormal0"/>
        <w:jc w:val="center"/>
      </w:pPr>
      <w:r>
        <w:t>теплоснабжающей организацией в ценовых зонах</w:t>
      </w:r>
    </w:p>
    <w:p w:rsidR="00484141" w:rsidRDefault="00B85BF2">
      <w:pPr>
        <w:pStyle w:val="ConsPlusNormal0"/>
        <w:jc w:val="center"/>
      </w:pPr>
      <w:r>
        <w:t>теплоснабжения потребителей тепловой энергии и стандартах</w:t>
      </w:r>
    </w:p>
    <w:p w:rsidR="00484141" w:rsidRDefault="00B85BF2">
      <w:pPr>
        <w:pStyle w:val="ConsPlusNormal0"/>
        <w:jc w:val="center"/>
      </w:pPr>
      <w:r>
        <w:t>взаимодействия единой теплоснабжающей организации в ценовых</w:t>
      </w:r>
    </w:p>
    <w:p w:rsidR="00484141" w:rsidRDefault="00B85BF2">
      <w:pPr>
        <w:pStyle w:val="ConsPlusNormal0"/>
        <w:jc w:val="center"/>
      </w:pPr>
      <w:r>
        <w:t>зонах теплоснабжения с теплоснабжающими организациями</w:t>
      </w:r>
    </w:p>
    <w:p w:rsidR="00484141" w:rsidRDefault="00B85BF2">
      <w:pPr>
        <w:pStyle w:val="ConsPlusNormal0"/>
        <w:jc w:val="center"/>
      </w:pPr>
      <w:r>
        <w:t>в ценовых зонах теплоснабжения, владеющими на праве</w:t>
      </w:r>
    </w:p>
    <w:p w:rsidR="00484141" w:rsidRDefault="00B85BF2">
      <w:pPr>
        <w:pStyle w:val="ConsPlusNormal0"/>
        <w:jc w:val="center"/>
      </w:pPr>
      <w:r>
        <w:t>собственности и (или) ином законном основании источниками</w:t>
      </w:r>
    </w:p>
    <w:p w:rsidR="00484141" w:rsidRDefault="00B85BF2">
      <w:pPr>
        <w:pStyle w:val="ConsPlusNormal0"/>
        <w:jc w:val="center"/>
      </w:pPr>
      <w:r>
        <w:t>тепловой энергии, о выполнении соглашения об исполнении</w:t>
      </w:r>
    </w:p>
    <w:p w:rsidR="00484141" w:rsidRDefault="00B85BF2">
      <w:pPr>
        <w:pStyle w:val="ConsPlusNormal0"/>
        <w:jc w:val="center"/>
      </w:pPr>
      <w:r>
        <w:t>схемы теплоснабжения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2"/>
        <w:gridCol w:w="3058"/>
        <w:gridCol w:w="1435"/>
        <w:gridCol w:w="1020"/>
        <w:gridCol w:w="4989"/>
      </w:tblGrid>
      <w:tr w:rsidR="00484141">
        <w:tc>
          <w:tcPr>
            <w:tcW w:w="6315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802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58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435" w:type="dxa"/>
          </w:tcPr>
          <w:p w:rsidR="00484141" w:rsidRDefault="00B85BF2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020" w:type="dxa"/>
          </w:tcPr>
          <w:p w:rsidR="00484141" w:rsidRDefault="00B85BF2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58" w:type="dxa"/>
          </w:tcPr>
          <w:p w:rsidR="00484141" w:rsidRDefault="00B85BF2">
            <w:pPr>
              <w:pStyle w:val="ConsPlusNormal0"/>
            </w:pPr>
            <w:r>
              <w:t>Стандарты качества обслуживания единой теплоснабжающей организацией в ценовых зонах теплоснабжения потребителей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Информация включает сведения о месте их опубликования.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58" w:type="dxa"/>
          </w:tcPr>
          <w:p w:rsidR="00484141" w:rsidRDefault="00B85BF2">
            <w:pPr>
              <w:pStyle w:val="ConsPlusNormal0"/>
            </w:pPr>
            <w:r>
              <w:t xml:space="preserve">Стандарты взаимодействия единой теплоснабжающей организации в ценовых </w:t>
            </w:r>
            <w:r>
              <w:lastRenderedPageBreak/>
              <w:t>зонах теплоснабжения с теплоснабжающими организациями в ценовых зонах теплоснабжения, владеющими на праве собственности и (или) ином законном основании источниками тепловой энергии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Ин</w:t>
            </w:r>
            <w:r>
              <w:t>формация включает сведения о месте их опубликования.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Информация о выполнении соглашения об исполнении схемы теплоснабжения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Информация включает сведения о достижении целевых показателей исполнения схемы теплоснабжения единой теплоснабжающей организаци</w:t>
            </w:r>
            <w:r>
              <w:t xml:space="preserve">ей в ценовых зонах теплоснабжения и выполнении сторонами соглашения обязательств, включенных в указанное соглашение в соответствии с Федеральным </w:t>
            </w:r>
            <w:hyperlink r:id="rId40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27 июля 2010 г. N 190-ФЗ "О теплоснабжении".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11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расходах на капитальный и текущий ремонт основных средств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6"/>
        <w:gridCol w:w="1077"/>
        <w:gridCol w:w="442"/>
        <w:gridCol w:w="1077"/>
        <w:gridCol w:w="1243"/>
        <w:gridCol w:w="442"/>
        <w:gridCol w:w="964"/>
        <w:gridCol w:w="1066"/>
        <w:gridCol w:w="720"/>
        <w:gridCol w:w="878"/>
        <w:gridCol w:w="998"/>
        <w:gridCol w:w="3710"/>
      </w:tblGrid>
      <w:tr w:rsidR="00484141">
        <w:tc>
          <w:tcPr>
            <w:tcW w:w="9373" w:type="dxa"/>
            <w:gridSpan w:val="11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3710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466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077" w:type="dxa"/>
          </w:tcPr>
          <w:p w:rsidR="00484141" w:rsidRDefault="00B85BF2">
            <w:pPr>
              <w:pStyle w:val="ConsPlusNormal0"/>
              <w:jc w:val="center"/>
            </w:pPr>
            <w:r>
              <w:t xml:space="preserve">Наименование </w:t>
            </w:r>
            <w:r>
              <w:lastRenderedPageBreak/>
              <w:t>параметра</w:t>
            </w:r>
          </w:p>
        </w:tc>
        <w:tc>
          <w:tcPr>
            <w:tcW w:w="442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N п/</w:t>
            </w:r>
            <w:r>
              <w:lastRenderedPageBreak/>
              <w:t>п</w:t>
            </w:r>
          </w:p>
        </w:tc>
        <w:tc>
          <w:tcPr>
            <w:tcW w:w="1077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Способ приобрет</w:t>
            </w:r>
            <w:r>
              <w:lastRenderedPageBreak/>
              <w:t>ения</w:t>
            </w:r>
          </w:p>
        </w:tc>
        <w:tc>
          <w:tcPr>
            <w:tcW w:w="1243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Реквизиты договора</w:t>
            </w:r>
          </w:p>
        </w:tc>
        <w:tc>
          <w:tcPr>
            <w:tcW w:w="442" w:type="dxa"/>
          </w:tcPr>
          <w:p w:rsidR="00484141" w:rsidRDefault="00B85BF2">
            <w:pPr>
              <w:pStyle w:val="ConsPlusNormal0"/>
              <w:jc w:val="center"/>
            </w:pPr>
            <w:r>
              <w:t>N п/</w:t>
            </w:r>
            <w:r>
              <w:lastRenderedPageBreak/>
              <w:t>п</w:t>
            </w:r>
          </w:p>
        </w:tc>
        <w:tc>
          <w:tcPr>
            <w:tcW w:w="964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товара/услуги</w:t>
            </w:r>
          </w:p>
        </w:tc>
        <w:tc>
          <w:tcPr>
            <w:tcW w:w="1066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Объем приобре</w:t>
            </w:r>
            <w:r>
              <w:lastRenderedPageBreak/>
              <w:t>тенных товаров, услуг</w:t>
            </w:r>
          </w:p>
        </w:tc>
        <w:tc>
          <w:tcPr>
            <w:tcW w:w="720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 xml:space="preserve">Единица </w:t>
            </w:r>
            <w:r>
              <w:lastRenderedPageBreak/>
              <w:t>измерения</w:t>
            </w:r>
          </w:p>
        </w:tc>
        <w:tc>
          <w:tcPr>
            <w:tcW w:w="878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 xml:space="preserve">Стоимость, </w:t>
            </w:r>
            <w:r>
              <w:lastRenderedPageBreak/>
              <w:t>тыс. руб.</w:t>
            </w:r>
          </w:p>
        </w:tc>
        <w:tc>
          <w:tcPr>
            <w:tcW w:w="998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Доля расходо</w:t>
            </w:r>
            <w:r>
              <w:lastRenderedPageBreak/>
              <w:t>в, %</w:t>
            </w:r>
          </w:p>
          <w:p w:rsidR="00484141" w:rsidRDefault="00B85BF2">
            <w:pPr>
              <w:pStyle w:val="ConsPlusNormal0"/>
              <w:jc w:val="center"/>
            </w:pPr>
            <w:r>
              <w:t>(от суммы расходов по указанной статье)</w:t>
            </w:r>
          </w:p>
        </w:tc>
        <w:tc>
          <w:tcPr>
            <w:tcW w:w="3710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46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031" w:type="dxa"/>
            <w:gridSpan w:val="8"/>
            <w:vAlign w:val="center"/>
          </w:tcPr>
          <w:p w:rsidR="00484141" w:rsidRDefault="00B85BF2">
            <w:pPr>
              <w:pStyle w:val="ConsPlusNormal0"/>
            </w:pPr>
            <w:r>
              <w:t>Информация об объемах товаров и услуг, их стоимости и о способах приобретения, в том числе:</w:t>
            </w:r>
          </w:p>
        </w:tc>
        <w:tc>
          <w:tcPr>
            <w:tcW w:w="878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98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3710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сумма стоимости приобретения товаров и услуг у организаций, сумма оплаты услуг которых превышает 20% суммы расходов на капитальный и текущий ремонт основных средств.</w:t>
            </w:r>
          </w:p>
        </w:tc>
      </w:tr>
      <w:tr w:rsidR="00484141">
        <w:tc>
          <w:tcPr>
            <w:tcW w:w="46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077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поставщика</w:t>
            </w:r>
          </w:p>
        </w:tc>
        <w:tc>
          <w:tcPr>
            <w:tcW w:w="44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484141" w:rsidRDefault="00B85BF2">
            <w:pPr>
              <w:pStyle w:val="ConsPlusNormal0"/>
            </w:pPr>
            <w:r>
              <w:t>итого по поставщику, в том числе:</w:t>
            </w:r>
          </w:p>
        </w:tc>
        <w:tc>
          <w:tcPr>
            <w:tcW w:w="1243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4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6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78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98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3710" w:type="dxa"/>
            <w:vMerge w:val="restart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средств.</w:t>
            </w:r>
          </w:p>
        </w:tc>
      </w:tr>
      <w:tr w:rsidR="00484141">
        <w:trPr>
          <w:trHeight w:val="276"/>
        </w:trPr>
        <w:tc>
          <w:tcPr>
            <w:tcW w:w="466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77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4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07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договора</w:t>
            </w:r>
          </w:p>
        </w:tc>
        <w:tc>
          <w:tcPr>
            <w:tcW w:w="1243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4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товара/услуги</w:t>
            </w:r>
          </w:p>
        </w:tc>
        <w:tc>
          <w:tcPr>
            <w:tcW w:w="1066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7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878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98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3710" w:type="dxa"/>
            <w:vMerge/>
            <w:tcBorders>
              <w:bottom w:val="nil"/>
            </w:tcBorders>
          </w:tcPr>
          <w:p w:rsidR="00484141" w:rsidRDefault="00484141">
            <w:pPr>
              <w:pStyle w:val="ConsPlusNormal0"/>
            </w:pPr>
          </w:p>
        </w:tc>
      </w:tr>
      <w:tr w:rsidR="00484141">
        <w:tblPrEx>
          <w:tblBorders>
            <w:insideH w:val="nil"/>
          </w:tblBorders>
        </w:tblPrEx>
        <w:tc>
          <w:tcPr>
            <w:tcW w:w="46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7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4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7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4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6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7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9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710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Способ приобретения определяется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торги;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договоры без торгов;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прочее.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46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7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4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7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4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6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7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9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710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случае наличия нескольких поставщиков, договоров, товаров </w:t>
            </w:r>
            <w:r>
              <w:lastRenderedPageBreak/>
              <w:t>и (или) услуг информация по ним указывается в отдельных строках.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12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об основных потребительских характеристиках товаров,</w:t>
      </w:r>
    </w:p>
    <w:p w:rsidR="00484141" w:rsidRDefault="00B85BF2">
      <w:pPr>
        <w:pStyle w:val="ConsPlusNormal0"/>
        <w:jc w:val="center"/>
      </w:pPr>
      <w:r>
        <w:t>услуг регулируемой организации, цены (тарифы) в сфере</w:t>
      </w:r>
    </w:p>
    <w:p w:rsidR="00484141" w:rsidRDefault="00B85BF2">
      <w:pPr>
        <w:pStyle w:val="ConsPlusNormal0"/>
        <w:jc w:val="center"/>
      </w:pPr>
      <w:r>
        <w:t>теплоснабжения на которые подлежат регулированию,</w:t>
      </w:r>
    </w:p>
    <w:p w:rsidR="00484141" w:rsidRDefault="00B85BF2">
      <w:pPr>
        <w:pStyle w:val="ConsPlusNormal0"/>
        <w:jc w:val="center"/>
      </w:pPr>
      <w:r>
        <w:t>об основных потребительских характеристиках товаров</w:t>
      </w:r>
    </w:p>
    <w:p w:rsidR="00484141" w:rsidRDefault="00B85BF2">
      <w:pPr>
        <w:pStyle w:val="ConsPlusNormal0"/>
        <w:jc w:val="center"/>
      </w:pPr>
      <w:r>
        <w:t>(услуг), поставляемых (оказываемых) единой теплоснабжающей</w:t>
      </w:r>
    </w:p>
    <w:p w:rsidR="00484141" w:rsidRDefault="00B85BF2">
      <w:pPr>
        <w:pStyle w:val="ConsPlusNormal0"/>
        <w:jc w:val="center"/>
      </w:pPr>
      <w:r>
        <w:t>организацией в ценовых зонах теплоснабжения, об основных</w:t>
      </w:r>
    </w:p>
    <w:p w:rsidR="00484141" w:rsidRDefault="00B85BF2">
      <w:pPr>
        <w:pStyle w:val="ConsPlusNormal0"/>
        <w:jc w:val="center"/>
      </w:pPr>
      <w:r>
        <w:t>потребительских характеристиках товаров (услуг),</w:t>
      </w:r>
    </w:p>
    <w:p w:rsidR="00484141" w:rsidRDefault="00B85BF2">
      <w:pPr>
        <w:pStyle w:val="ConsPlusNormal0"/>
        <w:jc w:val="center"/>
      </w:pPr>
      <w:r>
        <w:t>поставляемых (оказываемых) теплоснабжающей организацией</w:t>
      </w:r>
    </w:p>
    <w:p w:rsidR="00484141" w:rsidRDefault="00B85BF2">
      <w:pPr>
        <w:pStyle w:val="ConsPlusNormal0"/>
        <w:jc w:val="center"/>
      </w:pPr>
      <w:r>
        <w:t>в ценовых зонах теплоснабжения и те</w:t>
      </w:r>
      <w:r>
        <w:t>плосетевой организацией</w:t>
      </w:r>
    </w:p>
    <w:p w:rsidR="00484141" w:rsidRDefault="00B85BF2">
      <w:pPr>
        <w:pStyle w:val="ConsPlusNormal0"/>
        <w:jc w:val="center"/>
      </w:pPr>
      <w:r>
        <w:t>в ценовых зонах теплоснабжения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"/>
        <w:gridCol w:w="3798"/>
        <w:gridCol w:w="1239"/>
        <w:gridCol w:w="964"/>
        <w:gridCol w:w="1134"/>
        <w:gridCol w:w="5272"/>
      </w:tblGrid>
      <w:tr w:rsidR="00484141">
        <w:tc>
          <w:tcPr>
            <w:tcW w:w="7855" w:type="dxa"/>
            <w:gridSpan w:val="5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272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720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798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239" w:type="dxa"/>
          </w:tcPr>
          <w:p w:rsidR="00484141" w:rsidRDefault="00B85BF2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964" w:type="dxa"/>
          </w:tcPr>
          <w:p w:rsidR="00484141" w:rsidRDefault="00B85BF2">
            <w:pPr>
              <w:pStyle w:val="ConsPlusNormal0"/>
              <w:jc w:val="center"/>
            </w:pPr>
            <w:bookmarkStart w:id="26" w:name="P1332"/>
            <w:bookmarkEnd w:id="26"/>
            <w:r>
              <w:t>Информация</w:t>
            </w:r>
          </w:p>
        </w:tc>
        <w:tc>
          <w:tcPr>
            <w:tcW w:w="1134" w:type="dxa"/>
          </w:tcPr>
          <w:p w:rsidR="00484141" w:rsidRDefault="00B85BF2">
            <w:pPr>
              <w:pStyle w:val="ConsPlusNormal0"/>
              <w:jc w:val="center"/>
            </w:pPr>
            <w:bookmarkStart w:id="27" w:name="P1333"/>
            <w:bookmarkEnd w:id="27"/>
            <w:r>
              <w:t>Ссылка на документ</w:t>
            </w:r>
          </w:p>
        </w:tc>
        <w:tc>
          <w:tcPr>
            <w:tcW w:w="5272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Количество аварий на тепловых сетях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ед. на км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количество любых нарушений на тепловых сетях в расчете на один километр трубопровода.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Единой теплоснабжающей организацией указывается количество аварий на тепловых сетях (единиц на километр) в зоне ее </w:t>
            </w:r>
            <w:r>
              <w:lastRenderedPageBreak/>
              <w:t>деятельности в ценовых зонах теплоснабжения</w:t>
            </w:r>
            <w:r>
              <w:t>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Количество аварий на источниках тепловой энергии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ед. на источник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количество любых нарушений на источниках тепловой энергии.</w:t>
            </w:r>
          </w:p>
          <w:p w:rsidR="00484141" w:rsidRDefault="00B85BF2">
            <w:pPr>
              <w:pStyle w:val="ConsPlusNormal0"/>
              <w:jc w:val="both"/>
            </w:pPr>
            <w:r>
              <w:t>Единой теплоснабжающей организацией указывается количество аварий на источниках тепловой энергии (единиц на источник) в зоне ее деятельности в ценовых зонах теплоснабжения.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Несоблюдение значений параметров качества теплоснабжения и (или) параметров, отр</w:t>
            </w:r>
            <w:r>
              <w:t>ажающих допустимые перерывы в теплоснабжении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Информация в данной строке раскрывается только единой теплоснабжающей организацией в ценовых зонах теплоснабжения (обобщенная информация о количестве составленных актов, подтверждающих факт превышения разрешенных отклонений значений параметров, о средней п</w:t>
            </w:r>
            <w:r>
              <w:t>родолжительности устранения превышения разрешенных отклонений значений параметров, о совокупной величине снижения размера платы за тепловую энергию (мощность) потребителям в связи с превышением разрешенных отклонений значений параметров).</w:t>
            </w:r>
          </w:p>
        </w:tc>
      </w:tr>
      <w:tr w:rsidR="00484141">
        <w:tc>
          <w:tcPr>
            <w:tcW w:w="720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79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Показатели над</w:t>
            </w:r>
            <w:r>
              <w:t>ежности и энергетической эффективности, установленные в соответствии с законодательством Российской Федерации</w:t>
            </w:r>
          </w:p>
        </w:tc>
        <w:tc>
          <w:tcPr>
            <w:tcW w:w="1239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1333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ссылка на документ, содержащий информацию об ус</w:t>
            </w:r>
            <w:r>
              <w:t>тановленных показателях, предварительно загруженный в хранилище данных ФГИС ЕИАС.</w:t>
            </w:r>
          </w:p>
        </w:tc>
      </w:tr>
      <w:tr w:rsidR="00484141">
        <w:tc>
          <w:tcPr>
            <w:tcW w:w="7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79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39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случае, если показатели не утверждены в </w:t>
            </w:r>
            <w:hyperlink w:anchor="P133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"Не утверждены".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Информация в данной строке не раскрывается единой теплоснабжающей организацией в ценовых зонах теплоснабжения, </w:t>
            </w:r>
            <w:r>
              <w:lastRenderedPageBreak/>
              <w:t>теплоснабжающей организацией в ценовых зонах теплоснабжения и теплосетевой организацией в ценовых зонах теплоснабжения.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4.1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плановые показатели надежности объектов теплоснабжения: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4.1.1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количество прекращений подачи тепловой энергии, теплоносителя в результате технологических нарушений на тепловых сетях на 1 км тепловых сетей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4.1.2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Гкал/час установленной мощности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плановые показатели энергетической: эффективности объектов теплоснабжения: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4.2.1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удельный расход топлива на производство единицы тепловой энергии, отпускаемой с коллекторов источников тепловой энергии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4.2.2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отношение величины технологических потерь тепловой энергии, теплоносителя к </w:t>
            </w:r>
            <w:r>
              <w:lastRenderedPageBreak/>
              <w:t>материальной характеристике тепловой сети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4.2.3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величина технологических потерь при передаче тепловой энергии, теплоносителя по тепловым сетям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798" w:type="dxa"/>
          </w:tcPr>
          <w:p w:rsidR="00484141" w:rsidRDefault="00B85BF2">
            <w:pPr>
              <w:pStyle w:val="ConsPlusNormal0"/>
            </w:pPr>
            <w:r>
              <w:t>Доля исполненных в срок договоров о подключении (технологическом присоединении) к системе теплоснабжения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процент от общего количества заключенных договоров о подключении (технологическом присоединении) к системе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Единой теплоснабжающей организацией в ценовых зонах теплоснабжения указывается доля числа исполненных в срок договоров о </w:t>
            </w:r>
            <w:r>
              <w:t>подключении (технологическом присоединении) к системе теплоснабжения в зоне ее деятельности в ценовых зонах теплоснабжения (процентов общего количества заключенных договоров о подключении (технологическом присоединении) к системе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Информация</w:t>
            </w:r>
            <w:r>
              <w:t xml:space="preserve"> в данной строке не раскрывается теплоснабжающей организацией в ценовых зонах теплоснабжения и теплосетевой организацией в ценовых зонах теплоснабжения.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Средняя продолжительность рассмотрения заявок на заключение договоров о подключении (технологическом присоединении) к системе теплоснабжения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дн.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Единой теплоснабжающей организацией в ценовых зонах теплоснабжения информация раскрывается в зоне ее деятельн</w:t>
            </w:r>
            <w:r>
              <w:t>ости в ценовых зонах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Информация в данной строке не раскрывается теплоснабжающей организацией в ценовых зонах теплоснабжения и теплосетевой организацией в </w:t>
            </w:r>
            <w:r>
              <w:lastRenderedPageBreak/>
              <w:t>ценовых зонах теплоснабжения.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7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Вывод источников тепловой энергии и тепловых сетей из эксплуатации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В ценовых зонах теплоснабжения единой теплоснабжающей организацией, теплоснабжающей организацией и теплосетевой организацией информация раскрывается в зоне их деятельности.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Основания </w:t>
            </w:r>
            <w:r>
              <w:t xml:space="preserve">ограничения и прекращения подачи тепловой энергии потребителям в случаях, предусмотренных </w:t>
            </w:r>
            <w:hyperlink r:id="rId41" w:tooltip="Постановление Правительства РФ от 08.08.2012 N 808 (ред. от 31.03.2025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>
              <w:r>
                <w:rPr>
                  <w:color w:val="0000FF"/>
                </w:rPr>
                <w:t>пунктом 76</w:t>
              </w:r>
            </w:hyperlink>
            <w:r>
              <w:t xml:space="preserve"> Правил организации теплосн</w:t>
            </w:r>
            <w:r>
              <w:t>абжения в Российской Федерации, утвержденных постановлением Правительства Российской Федерации от 8 августа 2012 г. N 808, в том числе: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В ценовых зонах теплоснабжения единой теплоснабжающей организацией, теплоснабжающей организацией и теплосетевой организацией информация раскрывается в зоне их деятельности.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неисполнение или ненадлежащее исполнение потребителем обязательств по оплате т</w:t>
            </w:r>
            <w:r>
              <w:t>епловой энергии (мощности) и (или) теплоносителя, в том числе обязательств по их предварительной оплате, если такое условие предусмотрено договором, а также нарушение условий договора о количестве, качестве и значениях термодинамических параметров возвраща</w:t>
            </w:r>
            <w:r>
              <w:t xml:space="preserve">емого теплоносителя и </w:t>
            </w:r>
            <w:r>
              <w:lastRenderedPageBreak/>
              <w:t>(или) нарушения режима потребления тепловой энергии,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</w:t>
            </w:r>
            <w:r>
              <w:t>аний безопасной эксплуатации теплопотребляющих установок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8.2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прекращение обязательств сторон по договору теплоснабжения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8.3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выявление фактов бездоговорного потребления тепловой энергии (мощности) и (или) теплоносителя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8.4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возникновение (угроза возникновения) аварийных ситуаций в системе теплоснабжения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8.5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наличие обращения потребителя о введении ограничения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8.6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иные случаи, предусмотренные нормативными правовыми актами Российской Федерации или договором теплоснабжения</w:t>
            </w:r>
          </w:p>
        </w:tc>
        <w:tc>
          <w:tcPr>
            <w:tcW w:w="123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vAlign w:val="center"/>
          </w:tcPr>
          <w:p w:rsidR="00484141" w:rsidRDefault="00484141">
            <w:pPr>
              <w:pStyle w:val="ConsPlusNormal0"/>
            </w:pPr>
          </w:p>
        </w:tc>
      </w:tr>
    </w:tbl>
    <w:p w:rsidR="00484141" w:rsidRDefault="00484141">
      <w:pPr>
        <w:pStyle w:val="ConsPlusNormal0"/>
        <w:sectPr w:rsidR="00484141">
          <w:headerReference w:type="default" r:id="rId42"/>
          <w:footerReference w:type="default" r:id="rId43"/>
          <w:headerReference w:type="first" r:id="rId44"/>
          <w:footerReference w:type="first" r:id="rId4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13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об инвестиционных программах регулируемой организации</w:t>
      </w:r>
    </w:p>
    <w:p w:rsidR="00484141" w:rsidRDefault="00B85BF2">
      <w:pPr>
        <w:pStyle w:val="ConsPlusNormal0"/>
        <w:jc w:val="center"/>
      </w:pPr>
      <w:r>
        <w:t>и отчетах об их исполнении, об инвестиционных программах</w:t>
      </w:r>
    </w:p>
    <w:p w:rsidR="00484141" w:rsidRDefault="00B85BF2">
      <w:pPr>
        <w:pStyle w:val="ConsPlusNormal0"/>
        <w:jc w:val="center"/>
      </w:pPr>
      <w:r>
        <w:t>единой теплоснабжающей организации в ценовых зонах</w:t>
      </w:r>
    </w:p>
    <w:p w:rsidR="00484141" w:rsidRDefault="00B85BF2">
      <w:pPr>
        <w:pStyle w:val="ConsPlusNormal0"/>
        <w:jc w:val="center"/>
      </w:pPr>
      <w:r>
        <w:t>теплоснабжения, разрабатываемых и утверждаемых в отношении</w:t>
      </w:r>
    </w:p>
    <w:p w:rsidR="00484141" w:rsidRDefault="00B85BF2">
      <w:pPr>
        <w:pStyle w:val="ConsPlusNormal0"/>
        <w:jc w:val="center"/>
      </w:pPr>
      <w:r>
        <w:t>видов деятельности, при осуществлении которых расчеты</w:t>
      </w:r>
    </w:p>
    <w:p w:rsidR="00484141" w:rsidRDefault="00B85BF2">
      <w:pPr>
        <w:pStyle w:val="ConsPlusNormal0"/>
        <w:jc w:val="center"/>
      </w:pPr>
      <w:r>
        <w:t>за товары (услуги) в сфере теплоснабжения осуществляются</w:t>
      </w:r>
    </w:p>
    <w:p w:rsidR="00484141" w:rsidRDefault="00B85BF2">
      <w:pPr>
        <w:pStyle w:val="ConsPlusNormal0"/>
        <w:jc w:val="center"/>
      </w:pPr>
      <w:r>
        <w:t>по регулируемым ценам (тарифам) в сфере теплоснабжения</w:t>
      </w:r>
    </w:p>
    <w:p w:rsidR="00484141" w:rsidRDefault="00B85BF2">
      <w:pPr>
        <w:pStyle w:val="ConsPlusNormal0"/>
        <w:jc w:val="center"/>
      </w:pPr>
      <w:r>
        <w:t>(за исключением деятельности по подключению</w:t>
      </w:r>
    </w:p>
    <w:p w:rsidR="00484141" w:rsidRDefault="00B85BF2">
      <w:pPr>
        <w:pStyle w:val="ConsPlusNormal0"/>
        <w:jc w:val="center"/>
      </w:pPr>
      <w:r>
        <w:t>(технологическому присоединению) к системе теп</w:t>
      </w:r>
      <w:r>
        <w:t>лоснабжения),</w:t>
      </w:r>
    </w:p>
    <w:p w:rsidR="00484141" w:rsidRDefault="00B85BF2">
      <w:pPr>
        <w:pStyle w:val="ConsPlusNormal0"/>
        <w:jc w:val="center"/>
      </w:pPr>
      <w:r>
        <w:t>об инвестиционных программах теплоснабжающей организации</w:t>
      </w:r>
    </w:p>
    <w:p w:rsidR="00484141" w:rsidRDefault="00B85BF2">
      <w:pPr>
        <w:pStyle w:val="ConsPlusNormal0"/>
        <w:jc w:val="center"/>
      </w:pPr>
      <w:r>
        <w:t>в ценовых зонах теплоснабжения и теплосетевой организации</w:t>
      </w:r>
    </w:p>
    <w:p w:rsidR="00484141" w:rsidRDefault="00B85BF2">
      <w:pPr>
        <w:pStyle w:val="ConsPlusNormal0"/>
        <w:jc w:val="center"/>
      </w:pPr>
      <w:r>
        <w:t>в ценовых зонах теплоснабжения, разрабатываемых</w:t>
      </w:r>
    </w:p>
    <w:p w:rsidR="00484141" w:rsidRDefault="00B85BF2">
      <w:pPr>
        <w:pStyle w:val="ConsPlusNormal0"/>
        <w:jc w:val="center"/>
      </w:pPr>
      <w:r>
        <w:t>и утверждаемых в отношении видов деятельности,</w:t>
      </w:r>
    </w:p>
    <w:p w:rsidR="00484141" w:rsidRDefault="00B85BF2">
      <w:pPr>
        <w:pStyle w:val="ConsPlusNormal0"/>
        <w:jc w:val="center"/>
      </w:pPr>
      <w:r>
        <w:t>при осуществлении которых расчет</w:t>
      </w:r>
      <w:r>
        <w:t>ы за товары (услуги) в сфере</w:t>
      </w:r>
    </w:p>
    <w:p w:rsidR="00484141" w:rsidRDefault="00B85BF2">
      <w:pPr>
        <w:pStyle w:val="ConsPlusNormal0"/>
        <w:jc w:val="center"/>
      </w:pPr>
      <w:r>
        <w:t>теплоснабжения осуществляются по регулируемым ценам</w:t>
      </w:r>
    </w:p>
    <w:p w:rsidR="00484141" w:rsidRDefault="00B85BF2">
      <w:pPr>
        <w:pStyle w:val="ConsPlusNormal0"/>
        <w:jc w:val="center"/>
      </w:pPr>
      <w:r>
        <w:t>(тарифам) в сфере теплоснабжения (за исключением</w:t>
      </w:r>
    </w:p>
    <w:p w:rsidR="00484141" w:rsidRDefault="00B85BF2">
      <w:pPr>
        <w:pStyle w:val="ConsPlusNormal0"/>
        <w:jc w:val="center"/>
      </w:pPr>
      <w:r>
        <w:t>деятельности по подключению (технологическому присоединению)</w:t>
      </w:r>
    </w:p>
    <w:p w:rsidR="00484141" w:rsidRDefault="00B85BF2">
      <w:pPr>
        <w:pStyle w:val="ConsPlusNormal0"/>
        <w:jc w:val="center"/>
      </w:pPr>
      <w:r>
        <w:t>к системе теплоснабжения)</w:t>
      </w: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sectPr w:rsidR="00484141">
          <w:headerReference w:type="default" r:id="rId46"/>
          <w:footerReference w:type="default" r:id="rId47"/>
          <w:headerReference w:type="first" r:id="rId48"/>
          <w:footerReference w:type="first" r:id="rId4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"/>
        <w:gridCol w:w="3798"/>
        <w:gridCol w:w="1239"/>
        <w:gridCol w:w="964"/>
        <w:gridCol w:w="1134"/>
        <w:gridCol w:w="5272"/>
      </w:tblGrid>
      <w:tr w:rsidR="00484141">
        <w:tc>
          <w:tcPr>
            <w:tcW w:w="7855" w:type="dxa"/>
            <w:gridSpan w:val="5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Параметры формы</w:t>
            </w:r>
          </w:p>
        </w:tc>
        <w:tc>
          <w:tcPr>
            <w:tcW w:w="5272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720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798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23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098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272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79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39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</w:tcPr>
          <w:p w:rsidR="00484141" w:rsidRDefault="00B85BF2">
            <w:pPr>
              <w:pStyle w:val="ConsPlusNormal0"/>
              <w:jc w:val="center"/>
            </w:pPr>
            <w:r>
              <w:t>инвестиционная программа в целом</w:t>
            </w:r>
          </w:p>
        </w:tc>
        <w:tc>
          <w:tcPr>
            <w:tcW w:w="1134" w:type="dxa"/>
          </w:tcPr>
          <w:p w:rsidR="00484141" w:rsidRDefault="00B85BF2">
            <w:pPr>
              <w:pStyle w:val="ConsPlusNormal0"/>
              <w:jc w:val="center"/>
            </w:pPr>
            <w:r>
              <w:t>мероприятие</w:t>
            </w:r>
          </w:p>
        </w:tc>
        <w:tc>
          <w:tcPr>
            <w:tcW w:w="5272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инвестиционной программы/мероприятия и (или) группы мероприятий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В случае выполнения нескольких мероприятий (и (или) групп мероприятий) информация по каждой из них указывается в отдельной колонке.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Дата утверждения инвестиционной программы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Дата утверждения инвестиционной программы указывается в виде "ДД.ММ.ГГГГ".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дата внесения изменений в инвестиционную программу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Дата изменения инвестиционной программы указывается (в случае наличия изменения) в виде "ГГГГ".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Цель инвестиционной программы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Цель инвестиционной программы определяется из определенного законодательством перечня.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исполнительного орг</w:t>
            </w:r>
            <w:r>
              <w:t>ана субъекта Российской Федерации, утвердившего инвестиционную программу (органа местного самоуправления в случае наделения его законом субъекта Российской Федерации соответствующими полномочиями)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уполномоченный в соответствии с законодательством Российской Федерации орган власти, утвердивший инвестиционную программу.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5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Возможно указание нескольких</w:t>
            </w:r>
            <w:r>
              <w:t xml:space="preserve"> органов местного самоуправления, согласовавших инвестиционную программу.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bookmarkStart w:id="28" w:name="P1536"/>
            <w:bookmarkEnd w:id="28"/>
            <w:r>
              <w:t>6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Дата начала периода реализации инвестиционной программы/мероприятия и (или) группы мероприятий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Дата начала реализации инвестиционной программы/мероприятия указывается в виде "ГГГГ".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bookmarkStart w:id="29" w:name="P1542"/>
            <w:bookmarkEnd w:id="29"/>
            <w:r>
              <w:t>7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Дата окончания периода реализации инвестиционной программы/мероприятия и (или) группы мероприятий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Дата окончания реализации инвестиционной программы/мероприятия у</w:t>
            </w:r>
            <w:r>
              <w:t>казывается в виде "ГГГГ".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Плановая стоимость мероприятий, предусмотренных отдельными инвестиционными проектами, источники финансирования, предусмотренные инвестиционной программой в целях реализации указанных мероприятий и (или) групп мероприятий, в том</w:t>
            </w:r>
            <w:r>
              <w:t xml:space="preserve"> числе с указанием плановых сроков реализации мероприятия и (или) группы мероприятий с распределением по годам: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 (без НДС)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суммарная потребность в финансовых средствах, необходимых для реализации инвестиционной программы, по всем источникам финансирования.</w:t>
            </w:r>
          </w:p>
        </w:tc>
      </w:tr>
      <w:tr w:rsidR="00484141">
        <w:tc>
          <w:tcPr>
            <w:tcW w:w="720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379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год реализации инвестиционной программы/мероприятия и (или) группы мероприятий</w:t>
            </w:r>
          </w:p>
        </w:tc>
        <w:tc>
          <w:tcPr>
            <w:tcW w:w="1239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Год реализации инвести</w:t>
            </w:r>
            <w:r>
              <w:t xml:space="preserve">ционной программы/мероприятия и (или) группы мероприятий должен содержаться в сроке реализации инвестиционной программы, определенном в </w:t>
            </w:r>
            <w:hyperlink w:anchor="P1536" w:tooltip="6">
              <w:r>
                <w:rPr>
                  <w:color w:val="0000FF"/>
                </w:rPr>
                <w:t>пунктах 6</w:t>
              </w:r>
            </w:hyperlink>
            <w:r>
              <w:t xml:space="preserve"> и </w:t>
            </w:r>
            <w:hyperlink w:anchor="P1542" w:tooltip="7">
              <w:r>
                <w:rPr>
                  <w:color w:val="0000FF"/>
                </w:rPr>
                <w:t>7</w:t>
              </w:r>
            </w:hyperlink>
            <w:r>
              <w:t xml:space="preserve"> данной формы.</w:t>
            </w:r>
          </w:p>
        </w:tc>
      </w:tr>
      <w:tr w:rsidR="00484141">
        <w:tc>
          <w:tcPr>
            <w:tcW w:w="7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79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39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реализации инвестиционной программы/мероприятия и (или) группы мероприятий в течение нескольких лет информация по каждому году указывается в отдельных строках.</w:t>
            </w:r>
          </w:p>
        </w:tc>
      </w:tr>
      <w:tr w:rsidR="00484141">
        <w:tc>
          <w:tcPr>
            <w:tcW w:w="720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8.2</w:t>
            </w:r>
          </w:p>
        </w:tc>
        <w:tc>
          <w:tcPr>
            <w:tcW w:w="379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источник финансирования инвестиционной программы/мероприятия и (или) группы мероприятий</w:t>
            </w:r>
          </w:p>
        </w:tc>
        <w:tc>
          <w:tcPr>
            <w:tcW w:w="1239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 (без НДС)</w:t>
            </w:r>
          </w:p>
        </w:tc>
        <w:tc>
          <w:tcPr>
            <w:tcW w:w="964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</w:tc>
      </w:tr>
      <w:tr w:rsidR="00484141">
        <w:tc>
          <w:tcPr>
            <w:tcW w:w="7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79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39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каждому из них указывается в отдельных строках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Плановые значения показателей надежности и энергетической эффективности объектов теплоснабжения, содержащихся в инвестиционной программе, с распределением по мероприятиям и (или) группам мероприятий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72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Фактическое использование за отчетный год предусмотренных инвестиционной программой финансовых средств, в том числе с указанием источников финансирования, срока реализации мероприятий и (или) групп мероприятий (фактического срока ввода объекта в эксплуатац</w:t>
            </w:r>
            <w:r>
              <w:t>ию) с распределением по годам: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тыс. руб. (без НДС)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суммарная потребность в финансовых средствах, необходимых для реализации инвестиционной программы, по всем источникам финансирования.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год реализации инвестиционной программы/мероприятия</w:t>
            </w:r>
            <w:r>
              <w:t xml:space="preserve"> и (или) </w:t>
            </w:r>
            <w:r>
              <w:lastRenderedPageBreak/>
              <w:t>группы мероприятий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Год реализации инвестиционной программы/мероприятия и (или) группы </w:t>
            </w:r>
            <w:r>
              <w:lastRenderedPageBreak/>
              <w:t xml:space="preserve">мероприятий должен содержаться в сроке реализации инвестиционной программы, определенном в </w:t>
            </w:r>
            <w:hyperlink w:anchor="P1536" w:tooltip="6">
              <w:r>
                <w:rPr>
                  <w:color w:val="0000FF"/>
                </w:rPr>
                <w:t>пунктах 6</w:t>
              </w:r>
            </w:hyperlink>
            <w:r>
              <w:t xml:space="preserve"> и </w:t>
            </w:r>
            <w:hyperlink w:anchor="P1542" w:tooltip="7">
              <w:r>
                <w:rPr>
                  <w:color w:val="0000FF"/>
                </w:rPr>
                <w:t>7</w:t>
              </w:r>
            </w:hyperlink>
            <w:r>
              <w:t xml:space="preserve"> данной формы.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реализации инвестиционной программы/мероприятия и (или) группы мероприятий в течение нескольких лет информация по каждому году указывается в отдельных строках.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10.2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источник финансирования инвестиционной программы/мероприятия и (или) группы мероприятий</w:t>
            </w:r>
          </w:p>
        </w:tc>
        <w:tc>
          <w:tcPr>
            <w:tcW w:w="1239" w:type="dxa"/>
          </w:tcPr>
          <w:p w:rsidR="00484141" w:rsidRDefault="00B85BF2">
            <w:pPr>
              <w:pStyle w:val="ConsPlusNormal0"/>
              <w:jc w:val="center"/>
            </w:pPr>
            <w:r>
              <w:t>тыс. руб. (без НДС)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272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  <w:p w:rsidR="00484141" w:rsidRDefault="00B85BF2">
            <w:pPr>
              <w:pStyle w:val="ConsPlusNormal0"/>
            </w:pPr>
            <w:r>
              <w:t>В случае наличия нескольких источников финансирования информация по каждому из них указывается в отдельн</w:t>
            </w:r>
            <w:r>
              <w:t>ых строках.</w:t>
            </w: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Фактические значения показателей надежности и энергетической эффективности объектов теплоснабжения, содержащихся в инвестиционной программе, с распределением по мероприятиям и (или) группам мероприятий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72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Наличие в инвестиционной программе мероприятий, выполняемых в рамках концессионного соглашения</w:t>
            </w:r>
          </w:p>
        </w:tc>
        <w:tc>
          <w:tcPr>
            <w:tcW w:w="1239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272" w:type="dxa"/>
            <w:vAlign w:val="center"/>
          </w:tcPr>
          <w:p w:rsidR="00484141" w:rsidRDefault="00B85BF2">
            <w:pPr>
              <w:pStyle w:val="ConsPlusNormal0"/>
            </w:pPr>
            <w:r>
              <w:t>Указываются реквизиты концессионного соглашения.</w:t>
            </w:r>
          </w:p>
        </w:tc>
      </w:tr>
    </w:tbl>
    <w:p w:rsidR="00484141" w:rsidRDefault="00484141">
      <w:pPr>
        <w:pStyle w:val="ConsPlusNormal0"/>
        <w:sectPr w:rsidR="00484141">
          <w:headerReference w:type="default" r:id="rId50"/>
          <w:footerReference w:type="default" r:id="rId51"/>
          <w:headerReference w:type="first" r:id="rId52"/>
          <w:footerReference w:type="first" r:id="rId5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14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наличии (об отсутствии) технической возможности</w:t>
      </w:r>
    </w:p>
    <w:p w:rsidR="00484141" w:rsidRDefault="00B85BF2">
      <w:pPr>
        <w:pStyle w:val="ConsPlusNormal0"/>
        <w:jc w:val="center"/>
      </w:pPr>
      <w:r>
        <w:t>подключения (технологического присоединения) к системе</w:t>
      </w:r>
    </w:p>
    <w:p w:rsidR="00484141" w:rsidRDefault="00B85BF2">
      <w:pPr>
        <w:pStyle w:val="ConsPlusNormal0"/>
        <w:jc w:val="center"/>
      </w:pPr>
      <w:r>
        <w:t>теплоснабжения, а также о принятии и ходе рассмотрения</w:t>
      </w:r>
    </w:p>
    <w:p w:rsidR="00484141" w:rsidRDefault="00B85BF2">
      <w:pPr>
        <w:pStyle w:val="ConsPlusNormal0"/>
        <w:jc w:val="center"/>
      </w:pPr>
      <w:r>
        <w:t>заявок на заключение договора о подключении</w:t>
      </w:r>
      <w:r>
        <w:t xml:space="preserve"> (технологическом</w:t>
      </w:r>
    </w:p>
    <w:p w:rsidR="00484141" w:rsidRDefault="00B85BF2">
      <w:pPr>
        <w:pStyle w:val="ConsPlusNormal0"/>
        <w:jc w:val="center"/>
      </w:pPr>
      <w:r>
        <w:t>присоединении) к системе теплоснабжения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2"/>
        <w:gridCol w:w="3058"/>
        <w:gridCol w:w="1435"/>
        <w:gridCol w:w="1020"/>
        <w:gridCol w:w="4989"/>
      </w:tblGrid>
      <w:tr w:rsidR="00484141">
        <w:tc>
          <w:tcPr>
            <w:tcW w:w="6315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802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58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435" w:type="dxa"/>
          </w:tcPr>
          <w:p w:rsidR="00484141" w:rsidRDefault="00B85BF2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020" w:type="dxa"/>
          </w:tcPr>
          <w:p w:rsidR="00484141" w:rsidRDefault="00B85BF2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Количество поданных заявок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количество поданных заявок на подключение (технологическое присоединение) к системе теплоснабжения в течение отчетного квартала.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Количество рассмотренных заявок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количество рассмотренных заявок на подключение (технологическое присоединение) к системе теплоснабжения в течение отчетного квартала.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Количество заявок на заключение договора о подключении (технологическом присоединении) к системе теплоснабж</w:t>
            </w:r>
            <w:r>
              <w:t xml:space="preserve">ения, по </w:t>
            </w:r>
            <w:r>
              <w:lastRenderedPageBreak/>
              <w:t>которым регулируемой организацией отказано в заключении договора о подключении (технологическом присоединении) к системе теплоснабжения с указанием причин, в течение одного квартала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ед.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количество заявок с решением об отказе в течение</w:t>
            </w:r>
            <w:r>
              <w:t xml:space="preserve"> отчетного квартала.</w:t>
            </w: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Причины отказа в заключении договора о подключении (технологическом присоединении) к системе теплоснабжения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текстовое описание причин принятия решений.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Не заполняется в случае, если решения об отказе в течение отчетного периода не принимались.</w:t>
            </w: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Резерв мощности источников тепловой энергии, входящих в систему теплоснабжения, в течение одного квартала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Гкал/час</w:t>
            </w:r>
          </w:p>
        </w:tc>
        <w:tc>
          <w:tcPr>
            <w:tcW w:w="10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резерв мощности системы теплоснабжения (совокупности систем) теплоснабжения в случае, если для них установлены одинаковые тарифы в сфере теплоснабжения.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если регулируемыми организациями оказываются услуги по теплоснабжению по нескольким технологически не связанным между собой системам теплоснабжения, и если в отношении указанных систем устанавливаются различные тарифы в сфере теплоснабжения, то ин</w:t>
            </w:r>
            <w:r>
              <w:t>формация раскрывается отдельно по каждой системе теплоснабжения.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15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об условиях, на которых осуществляется поставка товаров</w:t>
      </w:r>
    </w:p>
    <w:p w:rsidR="00484141" w:rsidRDefault="00B85BF2">
      <w:pPr>
        <w:pStyle w:val="ConsPlusNormal0"/>
        <w:jc w:val="center"/>
      </w:pPr>
      <w:r>
        <w:t>(оказание услуг) в сфере теплоснабжения, цены (тарифы)</w:t>
      </w:r>
    </w:p>
    <w:p w:rsidR="00484141" w:rsidRDefault="00B85BF2">
      <w:pPr>
        <w:pStyle w:val="ConsPlusNormal0"/>
        <w:jc w:val="center"/>
      </w:pPr>
      <w:r>
        <w:t>на которые подлежат регулированию, и (или) условиях</w:t>
      </w:r>
    </w:p>
    <w:p w:rsidR="00484141" w:rsidRDefault="00B85BF2">
      <w:pPr>
        <w:pStyle w:val="ConsPlusNormal0"/>
        <w:jc w:val="center"/>
      </w:pPr>
      <w:r>
        <w:t>договоров о подключении (технологическом присоединении)</w:t>
      </w:r>
    </w:p>
    <w:p w:rsidR="00484141" w:rsidRDefault="00B85BF2">
      <w:pPr>
        <w:pStyle w:val="ConsPlusNormal0"/>
        <w:jc w:val="center"/>
      </w:pPr>
      <w:r>
        <w:t>к системе теплоснабжения, информация об условиях, на которых</w:t>
      </w:r>
    </w:p>
    <w:p w:rsidR="00484141" w:rsidRDefault="00B85BF2">
      <w:pPr>
        <w:pStyle w:val="ConsPlusNormal0"/>
        <w:jc w:val="center"/>
      </w:pPr>
      <w:r>
        <w:t>осуществляется поставка товаров (оказание услуг) по ценам,</w:t>
      </w:r>
    </w:p>
    <w:p w:rsidR="00484141" w:rsidRDefault="00B85BF2">
      <w:pPr>
        <w:pStyle w:val="ConsPlusNormal0"/>
        <w:jc w:val="center"/>
      </w:pPr>
      <w:r>
        <w:t>определяемым по соглашению сторон в соответствии</w:t>
      </w:r>
    </w:p>
    <w:p w:rsidR="00484141" w:rsidRDefault="00B85BF2">
      <w:pPr>
        <w:pStyle w:val="ConsPlusNormal0"/>
        <w:jc w:val="center"/>
      </w:pPr>
      <w:r>
        <w:t>с Федеральным законом от 27 июл</w:t>
      </w:r>
      <w:r>
        <w:t>я 2010 г. N 190-ФЗ</w:t>
      </w:r>
    </w:p>
    <w:p w:rsidR="00484141" w:rsidRDefault="00B85BF2">
      <w:pPr>
        <w:pStyle w:val="ConsPlusNormal0"/>
        <w:jc w:val="center"/>
      </w:pPr>
      <w:r>
        <w:t>"О теплоснабжении", и (или) условиях договоров о подключении</w:t>
      </w:r>
    </w:p>
    <w:p w:rsidR="00484141" w:rsidRDefault="00B85BF2">
      <w:pPr>
        <w:pStyle w:val="ConsPlusNormal0"/>
        <w:jc w:val="center"/>
      </w:pPr>
      <w:r>
        <w:t>(технологическом присоединении) к системе теплоснабжения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3855"/>
        <w:gridCol w:w="1247"/>
        <w:gridCol w:w="5499"/>
      </w:tblGrid>
      <w:tr w:rsidR="00484141">
        <w:tc>
          <w:tcPr>
            <w:tcW w:w="5812" w:type="dxa"/>
            <w:gridSpan w:val="3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9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710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855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247" w:type="dxa"/>
          </w:tcPr>
          <w:p w:rsidR="00484141" w:rsidRDefault="00B85BF2">
            <w:pPr>
              <w:pStyle w:val="ConsPlusNormal0"/>
              <w:jc w:val="center"/>
            </w:pPr>
            <w:r>
              <w:t>Ссылка на документ</w:t>
            </w:r>
          </w:p>
        </w:tc>
        <w:tc>
          <w:tcPr>
            <w:tcW w:w="549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1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855" w:type="dxa"/>
            <w:vAlign w:val="center"/>
          </w:tcPr>
          <w:p w:rsidR="00484141" w:rsidRDefault="00B85BF2">
            <w:pPr>
              <w:pStyle w:val="ConsPlusNormal0"/>
            </w:pPr>
            <w:r>
              <w:t>Сведения об условиях публичных договоров регулируемых организаций, сведения об условиях публичных договоров, заключаемых единой теплоснабжающей организацией в ценовых зонах теплоснабжения, теплоснабжающей организацией в ценовых зонах теплоснабжения и тепло</w:t>
            </w:r>
            <w:r>
              <w:t>сетевой организацией в ценовых зонах теплоснабжения:</w:t>
            </w:r>
          </w:p>
        </w:tc>
        <w:tc>
          <w:tcPr>
            <w:tcW w:w="124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49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1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1.1</w:t>
            </w:r>
          </w:p>
        </w:tc>
        <w:tc>
          <w:tcPr>
            <w:tcW w:w="3855" w:type="dxa"/>
            <w:vAlign w:val="center"/>
          </w:tcPr>
          <w:p w:rsidR="00484141" w:rsidRDefault="00B85BF2">
            <w:pPr>
              <w:pStyle w:val="ConsPlusNormal0"/>
            </w:pPr>
            <w:r>
              <w:t>форма публичного договора поставки товаров (оказания услуг):</w:t>
            </w:r>
          </w:p>
        </w:tc>
        <w:tc>
          <w:tcPr>
            <w:tcW w:w="124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49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1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3855" w:type="dxa"/>
            <w:vAlign w:val="center"/>
          </w:tcPr>
          <w:p w:rsidR="00484141" w:rsidRDefault="00B85BF2">
            <w:pPr>
              <w:pStyle w:val="ConsPlusNormal0"/>
            </w:pPr>
            <w:r>
              <w:t>описание формы публичного договора</w:t>
            </w:r>
          </w:p>
        </w:tc>
        <w:tc>
          <w:tcPr>
            <w:tcW w:w="1247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49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форма договора, в виде ссылки на документ, предварительно загруженный в хранилище файлов ФГИС ЕИАС.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нескольких форм таких договоров информация по каждой из них указывается в отдельной строке.</w:t>
            </w:r>
          </w:p>
        </w:tc>
      </w:tr>
      <w:tr w:rsidR="00484141">
        <w:tc>
          <w:tcPr>
            <w:tcW w:w="71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3855" w:type="dxa"/>
            <w:vAlign w:val="center"/>
          </w:tcPr>
          <w:p w:rsidR="00484141" w:rsidRDefault="00B85BF2">
            <w:pPr>
              <w:pStyle w:val="ConsPlusNormal0"/>
            </w:pPr>
            <w:r>
              <w:t>договор о подключении (техноло</w:t>
            </w:r>
            <w:r>
              <w:t>гическом присоединении) к системе теплоснабжения:</w:t>
            </w:r>
          </w:p>
        </w:tc>
        <w:tc>
          <w:tcPr>
            <w:tcW w:w="124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49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1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1.2.1</w:t>
            </w:r>
          </w:p>
        </w:tc>
        <w:tc>
          <w:tcPr>
            <w:tcW w:w="3855" w:type="dxa"/>
            <w:vAlign w:val="center"/>
          </w:tcPr>
          <w:p w:rsidR="00484141" w:rsidRDefault="00B85BF2">
            <w:pPr>
              <w:pStyle w:val="ConsPlusNormal0"/>
            </w:pPr>
            <w:r>
              <w:t>описание договора о подключении (технологическом присоединении) к системе теплоснабжения</w:t>
            </w:r>
          </w:p>
        </w:tc>
        <w:tc>
          <w:tcPr>
            <w:tcW w:w="1247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499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Информация размещается в случае, если организация осуществляет услуги по подключению (технологическому присоединению) к системе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нескольких договоров о подключении к системе теплоснабжения информация по каждому из них указыв</w:t>
            </w:r>
            <w:r>
              <w:t>ается в отдельной строке.</w:t>
            </w:r>
          </w:p>
        </w:tc>
      </w:tr>
      <w:tr w:rsidR="00484141">
        <w:tc>
          <w:tcPr>
            <w:tcW w:w="71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3855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сведения о договорах, заключенных в соответствии с </w:t>
            </w:r>
            <w:hyperlink r:id="rId54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частями 2.1</w:t>
              </w:r>
            </w:hyperlink>
            <w:r>
              <w:t xml:space="preserve"> и </w:t>
            </w:r>
            <w:hyperlink r:id="rId55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2.2 статьи 8</w:t>
              </w:r>
            </w:hyperlink>
            <w:r>
              <w:t xml:space="preserve"> Федерального закона от 27 июля 2010 г. N 190-ФЗ "О теплоснабжении"</w:t>
            </w:r>
          </w:p>
        </w:tc>
        <w:tc>
          <w:tcPr>
            <w:tcW w:w="1247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499" w:type="dxa"/>
            <w:vAlign w:val="center"/>
          </w:tcPr>
          <w:p w:rsidR="00484141" w:rsidRDefault="00484141">
            <w:pPr>
              <w:pStyle w:val="ConsPlusNormal0"/>
            </w:pP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16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lastRenderedPageBreak/>
        <w:t>Информация</w:t>
      </w:r>
    </w:p>
    <w:p w:rsidR="00484141" w:rsidRDefault="00B85BF2">
      <w:pPr>
        <w:pStyle w:val="ConsPlusNormal0"/>
        <w:jc w:val="center"/>
      </w:pPr>
      <w:r>
        <w:t>о порядке выполнения технологических, технических и других</w:t>
      </w:r>
    </w:p>
    <w:p w:rsidR="00484141" w:rsidRDefault="00B85BF2">
      <w:pPr>
        <w:pStyle w:val="ConsPlusNormal0"/>
        <w:jc w:val="center"/>
      </w:pPr>
      <w:r>
        <w:t>мероприятий, связанных с подключением (технологическим</w:t>
      </w:r>
    </w:p>
    <w:p w:rsidR="00484141" w:rsidRDefault="00B85BF2">
      <w:pPr>
        <w:pStyle w:val="ConsPlusNormal0"/>
        <w:jc w:val="center"/>
      </w:pPr>
      <w:r>
        <w:t>присоединением) к системе теплоснабжения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2"/>
        <w:gridCol w:w="3058"/>
        <w:gridCol w:w="1435"/>
        <w:gridCol w:w="1020"/>
        <w:gridCol w:w="4989"/>
      </w:tblGrid>
      <w:tr w:rsidR="00484141">
        <w:tc>
          <w:tcPr>
            <w:tcW w:w="6315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802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58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435" w:type="dxa"/>
          </w:tcPr>
          <w:p w:rsidR="00484141" w:rsidRDefault="00B85BF2">
            <w:pPr>
              <w:pStyle w:val="ConsPlusNormal0"/>
              <w:jc w:val="center"/>
            </w:pPr>
            <w:bookmarkStart w:id="30" w:name="P1713"/>
            <w:bookmarkEnd w:id="30"/>
            <w:r>
              <w:t>Информация</w:t>
            </w:r>
          </w:p>
        </w:tc>
        <w:tc>
          <w:tcPr>
            <w:tcW w:w="1020" w:type="dxa"/>
          </w:tcPr>
          <w:p w:rsidR="00484141" w:rsidRDefault="00B85BF2">
            <w:pPr>
              <w:pStyle w:val="ConsPlusNormal0"/>
              <w:jc w:val="center"/>
            </w:pPr>
            <w:bookmarkStart w:id="31" w:name="P1714"/>
            <w:bookmarkEnd w:id="31"/>
            <w:r>
              <w:t>Ссылка на докумен</w:t>
            </w:r>
            <w:r>
              <w:t>т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513" w:type="dxa"/>
            <w:gridSpan w:val="3"/>
            <w:vAlign w:val="center"/>
          </w:tcPr>
          <w:p w:rsidR="00484141" w:rsidRDefault="00B85BF2">
            <w:pPr>
              <w:pStyle w:val="ConsPlusNormal0"/>
            </w:pPr>
            <w:r>
              <w:t>Информация об опубликования данных на официальном сайте регулируемой организации в сети "Интернет":</w:t>
            </w: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Информация размещается в случае, если организация осуществляет услуги по подключению (технологическому присоединению) к системе теплоснабжения.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дата размещения информации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Дата размещения информации указывается в виде "ДД.ММ.ГГГГ".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адрес страницы официального сайта регулируемой организации в сети "Интернет" и ссылка на документ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1713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адрес страницы официального сайта регулируемой организации в сети "Интернет", на которой размещена информация.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1714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ссылка на скриншот стран</w:t>
            </w:r>
            <w:r>
              <w:t>ицы сайта в сети "Интернет", предварительно загруженный в хранилище файлов ФГИС ЕИАС, на которой размещена информация.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Форма заявки на заключение договора о подключении </w:t>
            </w:r>
            <w:r>
              <w:lastRenderedPageBreak/>
              <w:t>(технологическом присоединении) к системе теплоснабжения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ссылка на до</w:t>
            </w:r>
            <w:r>
              <w:t>кумент, предварительно загруженный в хранилище файлов ФГИС ЕИАС.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513" w:type="dxa"/>
            <w:gridSpan w:val="3"/>
            <w:vAlign w:val="center"/>
          </w:tcPr>
          <w:p w:rsidR="00484141" w:rsidRDefault="00B85BF2">
            <w:pPr>
              <w:pStyle w:val="ConsPlusNormal0"/>
            </w:pPr>
            <w:r>
              <w:t>Перечень документов и сведений, представляемых одновременно с заявкой на заключение договора о подключении (технологическом присоединении) к системе теплоснабжения</w:t>
            </w:r>
          </w:p>
        </w:tc>
        <w:tc>
          <w:tcPr>
            <w:tcW w:w="4989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описание документа/сведений</w:t>
            </w:r>
          </w:p>
        </w:tc>
        <w:tc>
          <w:tcPr>
            <w:tcW w:w="143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дополнительных сведений информация по ним указывается в отдельных строках.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513" w:type="dxa"/>
            <w:gridSpan w:val="3"/>
            <w:vAlign w:val="center"/>
          </w:tcPr>
          <w:p w:rsidR="00484141" w:rsidRDefault="00B85BF2">
            <w:pPr>
              <w:pStyle w:val="ConsPlusNormal0"/>
            </w:pPr>
            <w:r>
              <w:t>Реквизиты нормативных правовых актов, регламентирующих порядок действий заявителя и регулируемой организации при подаче, приеме, обработке заявки на заключение договора о подключении (технологическом присоединении) к системе теплоснабжения (далее - нормати</w:t>
            </w:r>
            <w:r>
              <w:t>вный правовой акт)</w:t>
            </w:r>
          </w:p>
        </w:tc>
        <w:tc>
          <w:tcPr>
            <w:tcW w:w="4989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нормативного правового акта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1713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полное наименование и реквизиты нормативного правового акта.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нескольких нормативных правовых актов каждый из них указывается в отдельной строке.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513" w:type="dxa"/>
            <w:gridSpan w:val="3"/>
            <w:vAlign w:val="center"/>
          </w:tcPr>
          <w:p w:rsidR="00484141" w:rsidRDefault="00B85BF2">
            <w:pPr>
              <w:pStyle w:val="ConsPlusNormal0"/>
            </w:pPr>
            <w:r>
              <w:t xml:space="preserve">Телефоны, адреса и график работы службы, ответственной за прием и обработку заявок на </w:t>
            </w:r>
            <w:r>
              <w:lastRenderedPageBreak/>
              <w:t xml:space="preserve">заключение договора о подключении (технологическом присоединении) </w:t>
            </w:r>
            <w:r>
              <w:t>к системе теплоснабжения</w:t>
            </w:r>
          </w:p>
        </w:tc>
        <w:tc>
          <w:tcPr>
            <w:tcW w:w="4989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5513" w:type="dxa"/>
            <w:gridSpan w:val="3"/>
            <w:vAlign w:val="center"/>
          </w:tcPr>
          <w:p w:rsidR="00484141" w:rsidRDefault="00B85BF2">
            <w:pPr>
              <w:pStyle w:val="ConsPlusNormal0"/>
            </w:pPr>
            <w:r>
              <w:t>телефоны службы, ответственной за прием и обработку заявок на заключение договора о подключении (технологическом присоединении) к системе теплоснабжения:</w:t>
            </w:r>
          </w:p>
        </w:tc>
        <w:tc>
          <w:tcPr>
            <w:tcW w:w="4989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5.1.1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контактный телефон службы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номер контактного телефона службы.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наличия нескольких служб и (или) номеров телефонов информация по каждому из них указывается в отдельной строке.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5513" w:type="dxa"/>
            <w:gridSpan w:val="3"/>
            <w:vAlign w:val="center"/>
          </w:tcPr>
          <w:p w:rsidR="00484141" w:rsidRDefault="00B85BF2">
            <w:pPr>
              <w:pStyle w:val="ConsPlusNormal0"/>
            </w:pPr>
            <w:r>
              <w:t>адреса службы, ответственной за прием и обработку заявок на заключение договора о подключении (технологическом присоединении) к системе теплоснабжения:</w:t>
            </w:r>
          </w:p>
        </w:tc>
        <w:tc>
          <w:tcPr>
            <w:tcW w:w="4989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5.2.1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адрес службы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</w:t>
            </w:r>
            <w:r>
              <w:t>иям адресных объектов в ФГИС ЕИАС.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наличия нескольких служб и (или) адресов информация по каждому из них указывается в отдельной строке.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5.3</w:t>
            </w:r>
          </w:p>
        </w:tc>
        <w:tc>
          <w:tcPr>
            <w:tcW w:w="5513" w:type="dxa"/>
            <w:gridSpan w:val="3"/>
            <w:vAlign w:val="center"/>
          </w:tcPr>
          <w:p w:rsidR="00484141" w:rsidRDefault="00B85BF2">
            <w:pPr>
              <w:pStyle w:val="ConsPlusNormal0"/>
            </w:pPr>
            <w:r>
              <w:t>график работы службы, ответственной за прием и обработку заявок на заключение договора о подключении (технологическом присоединении) к системе теплоснабжения:</w:t>
            </w:r>
          </w:p>
        </w:tc>
        <w:tc>
          <w:tcPr>
            <w:tcW w:w="4989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5.3.1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график работы службы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98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график работы службы.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нескольких служб и (или) графиков работы информация по каждому из них указывается в отдельной строке.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17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способах приобретения, стоимости и об объемах товаров,</w:t>
      </w:r>
    </w:p>
    <w:p w:rsidR="00484141" w:rsidRDefault="00B85BF2">
      <w:pPr>
        <w:pStyle w:val="ConsPlusNormal0"/>
        <w:jc w:val="center"/>
      </w:pPr>
      <w:r>
        <w:t>необходимых регулируемой организации для производства</w:t>
      </w:r>
    </w:p>
    <w:p w:rsidR="00484141" w:rsidRDefault="00B85BF2">
      <w:pPr>
        <w:pStyle w:val="ConsPlusNormal0"/>
        <w:jc w:val="center"/>
      </w:pPr>
      <w:r>
        <w:t>товаров (оказания услуг) в сфере теплоснабжения, цены</w:t>
      </w:r>
    </w:p>
    <w:p w:rsidR="00484141" w:rsidRDefault="00B85BF2">
      <w:pPr>
        <w:pStyle w:val="ConsPlusNormal0"/>
        <w:jc w:val="center"/>
      </w:pPr>
      <w:r>
        <w:t>(тарифы) на которые подлежат регулированию, о способах</w:t>
      </w:r>
    </w:p>
    <w:p w:rsidR="00484141" w:rsidRDefault="00B85BF2">
      <w:pPr>
        <w:pStyle w:val="ConsPlusNormal0"/>
        <w:jc w:val="center"/>
      </w:pPr>
      <w:r>
        <w:t>приобретения, стоимости и об объемах товаров, необходимых</w:t>
      </w:r>
    </w:p>
    <w:p w:rsidR="00484141" w:rsidRDefault="00B85BF2">
      <w:pPr>
        <w:pStyle w:val="ConsPlusNormal0"/>
        <w:jc w:val="center"/>
      </w:pPr>
      <w:r>
        <w:t>для производства товаров и (или) оказания услуг единой</w:t>
      </w:r>
    </w:p>
    <w:p w:rsidR="00484141" w:rsidRDefault="00B85BF2">
      <w:pPr>
        <w:pStyle w:val="ConsPlusNormal0"/>
        <w:jc w:val="center"/>
      </w:pPr>
      <w:r>
        <w:t>теплоснабжающей организацией в цен</w:t>
      </w:r>
      <w:r>
        <w:t>овых зонах теплоснабжения,</w:t>
      </w:r>
    </w:p>
    <w:p w:rsidR="00484141" w:rsidRDefault="00B85BF2">
      <w:pPr>
        <w:pStyle w:val="ConsPlusNormal0"/>
        <w:jc w:val="center"/>
      </w:pPr>
      <w:r>
        <w:t>о способах приобретения, стоимости и об объемах товаров,</w:t>
      </w:r>
    </w:p>
    <w:p w:rsidR="00484141" w:rsidRDefault="00B85BF2">
      <w:pPr>
        <w:pStyle w:val="ConsPlusNormal0"/>
        <w:jc w:val="center"/>
      </w:pPr>
      <w:r>
        <w:t>необходимых для производства товаров и (или) оказания услуг</w:t>
      </w:r>
    </w:p>
    <w:p w:rsidR="00484141" w:rsidRDefault="00B85BF2">
      <w:pPr>
        <w:pStyle w:val="ConsPlusNormal0"/>
        <w:jc w:val="center"/>
      </w:pPr>
      <w:r>
        <w:t>теплоснабжающей организацией в ценовых зонах теплоснабжения</w:t>
      </w:r>
    </w:p>
    <w:p w:rsidR="00484141" w:rsidRDefault="00B85BF2">
      <w:pPr>
        <w:pStyle w:val="ConsPlusNormal0"/>
        <w:jc w:val="center"/>
      </w:pPr>
      <w:r>
        <w:t>и теплосетевой организацией в ценовых зонах теплосна</w:t>
      </w:r>
      <w:r>
        <w:t>бжения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2"/>
        <w:gridCol w:w="3058"/>
        <w:gridCol w:w="1435"/>
        <w:gridCol w:w="1020"/>
        <w:gridCol w:w="4989"/>
      </w:tblGrid>
      <w:tr w:rsidR="00484141">
        <w:tc>
          <w:tcPr>
            <w:tcW w:w="6315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98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802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58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435" w:type="dxa"/>
          </w:tcPr>
          <w:p w:rsidR="00484141" w:rsidRDefault="00B85BF2">
            <w:pPr>
              <w:pStyle w:val="ConsPlusNormal0"/>
              <w:jc w:val="center"/>
            </w:pPr>
            <w:bookmarkStart w:id="32" w:name="P1804"/>
            <w:bookmarkEnd w:id="32"/>
            <w:r>
              <w:t>Информация</w:t>
            </w:r>
          </w:p>
        </w:tc>
        <w:tc>
          <w:tcPr>
            <w:tcW w:w="1020" w:type="dxa"/>
          </w:tcPr>
          <w:p w:rsidR="00484141" w:rsidRDefault="00B85BF2">
            <w:pPr>
              <w:pStyle w:val="ConsPlusNormal0"/>
              <w:jc w:val="center"/>
            </w:pPr>
            <w:bookmarkStart w:id="33" w:name="P1805"/>
            <w:bookmarkEnd w:id="33"/>
            <w:r>
              <w:t xml:space="preserve">Ссылка на </w:t>
            </w:r>
            <w:r>
              <w:lastRenderedPageBreak/>
              <w:t>документ</w:t>
            </w:r>
          </w:p>
        </w:tc>
        <w:tc>
          <w:tcPr>
            <w:tcW w:w="498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5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Сведения о правовых актах, регламентирующих правила закупки (положение о закупках) в регулируемой организации, единой теплоснабжающей организации в ценовых зонах теплоснабжения, теплоснабжающей организацией в ценовых зонах теплоснабжения и теплосетевой орг</w:t>
            </w:r>
            <w:r>
              <w:t>анизацией в ценовых зонах теплоснабжения</w:t>
            </w:r>
          </w:p>
        </w:tc>
        <w:tc>
          <w:tcPr>
            <w:tcW w:w="1435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1804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описательная информация, характеризующая размещаемые данные.</w:t>
            </w:r>
          </w:p>
        </w:tc>
      </w:tr>
      <w:tr w:rsidR="00484141"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05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3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1805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Сведения о месте размещения положения о закупке регулируемой организации, единой теплоснабжающей организации в ценовых зонах теплоснабжения, теплоснабжающей организацией в ценовых зонах теплоснабжения и теплосетевой организацией в ценовых зонах теплоснабже</w:t>
            </w:r>
            <w:r>
              <w:t>ния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tcBorders>
              <w:top w:val="nil"/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 организацией, информация по ним указывается в отдельных строках.</w:t>
            </w: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3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Сведения о планировании закупок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Merge w:val="restart"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58" w:type="dxa"/>
            <w:vAlign w:val="center"/>
          </w:tcPr>
          <w:p w:rsidR="00484141" w:rsidRDefault="00B85BF2">
            <w:pPr>
              <w:pStyle w:val="ConsPlusNormal0"/>
            </w:pPr>
            <w:r>
              <w:t>Сведения о результатах проведения закупок</w:t>
            </w:r>
          </w:p>
        </w:tc>
        <w:tc>
          <w:tcPr>
            <w:tcW w:w="1435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4989" w:type="dxa"/>
            <w:vMerge/>
            <w:tcBorders>
              <w:top w:val="nil"/>
            </w:tcBorders>
          </w:tcPr>
          <w:p w:rsidR="00484141" w:rsidRDefault="00484141">
            <w:pPr>
              <w:pStyle w:val="ConsPlusNormal0"/>
            </w:pP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18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предложении регулируемой организации</w:t>
      </w:r>
    </w:p>
    <w:p w:rsidR="00484141" w:rsidRDefault="00B85BF2">
      <w:pPr>
        <w:pStyle w:val="ConsPlusNormal0"/>
        <w:jc w:val="center"/>
      </w:pPr>
      <w:r>
        <w:t>об установлении цен (тарифов) в сфере теплоснабжения</w:t>
      </w:r>
    </w:p>
    <w:p w:rsidR="00484141" w:rsidRDefault="00B85BF2">
      <w:pPr>
        <w:pStyle w:val="ConsPlusNormal0"/>
        <w:jc w:val="center"/>
      </w:pPr>
      <w:r>
        <w:t>на очередной расчетный период регулирования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1123"/>
        <w:gridCol w:w="1675"/>
        <w:gridCol w:w="802"/>
        <w:gridCol w:w="1272"/>
        <w:gridCol w:w="964"/>
        <w:gridCol w:w="1167"/>
        <w:gridCol w:w="5896"/>
      </w:tblGrid>
      <w:tr w:rsidR="00484141">
        <w:tc>
          <w:tcPr>
            <w:tcW w:w="7709" w:type="dxa"/>
            <w:gridSpan w:val="7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896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706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23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34" w:name="P1839"/>
            <w:bookmarkEnd w:id="34"/>
            <w:r>
              <w:t>Вид тарифа</w:t>
            </w:r>
          </w:p>
        </w:tc>
        <w:tc>
          <w:tcPr>
            <w:tcW w:w="1675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Наименование тарифа</w:t>
            </w:r>
          </w:p>
        </w:tc>
        <w:tc>
          <w:tcPr>
            <w:tcW w:w="2074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Срок действия цен (тарифов)</w:t>
            </w:r>
          </w:p>
        </w:tc>
        <w:tc>
          <w:tcPr>
            <w:tcW w:w="964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35" w:name="P1842"/>
            <w:bookmarkEnd w:id="35"/>
            <w:r>
              <w:t>Информация</w:t>
            </w:r>
          </w:p>
        </w:tc>
        <w:tc>
          <w:tcPr>
            <w:tcW w:w="116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Ссылка на документ</w:t>
            </w:r>
          </w:p>
        </w:tc>
        <w:tc>
          <w:tcPr>
            <w:tcW w:w="589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</w:tcPr>
          <w:p w:rsidR="00484141" w:rsidRDefault="00B85BF2">
            <w:pPr>
              <w:pStyle w:val="ConsPlusNormal0"/>
              <w:jc w:val="center"/>
            </w:pPr>
            <w:r>
              <w:t>с</w:t>
            </w:r>
          </w:p>
        </w:tc>
        <w:tc>
          <w:tcPr>
            <w:tcW w:w="1272" w:type="dxa"/>
          </w:tcPr>
          <w:p w:rsidR="00484141" w:rsidRDefault="00B85BF2">
            <w:pPr>
              <w:pStyle w:val="ConsPlusNormal0"/>
              <w:jc w:val="center"/>
            </w:pPr>
            <w:r>
              <w:t>по</w:t>
            </w: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0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003" w:type="dxa"/>
            <w:gridSpan w:val="6"/>
            <w:vAlign w:val="center"/>
          </w:tcPr>
          <w:p w:rsidR="00484141" w:rsidRDefault="00B85BF2">
            <w:pPr>
              <w:pStyle w:val="ConsPlusNormal0"/>
            </w:pPr>
            <w:r>
              <w:t>Предлагаемый метод регулирования тарифов в сфере теплоснабжения</w:t>
            </w:r>
          </w:p>
        </w:tc>
        <w:tc>
          <w:tcPr>
            <w:tcW w:w="5896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06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23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вид тарифа</w:t>
            </w:r>
          </w:p>
        </w:tc>
        <w:tc>
          <w:tcPr>
            <w:tcW w:w="1675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дата начала</w:t>
            </w:r>
          </w:p>
        </w:tc>
        <w:tc>
          <w:tcPr>
            <w:tcW w:w="127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дата окончания</w:t>
            </w:r>
          </w:p>
        </w:tc>
        <w:tc>
          <w:tcPr>
            <w:tcW w:w="964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96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1839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теплоснабжения, предусмотренных законодательством в сфере теплоснабжения.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184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выбирается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lastRenderedPageBreak/>
              <w:t>- метод экономически обоснованных расходов (затрат);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метод индексации установленных тарифов;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метод обеспечения доходности инвестированного капитала;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метод сравнения аналогов.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Даты начала и окончания периода действия тарифов указываются в виде "ДД.ММ.ГГГГ".</w:t>
            </w:r>
          </w:p>
        </w:tc>
      </w:tr>
      <w:tr w:rsidR="00484141"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предлагаемых методов регулирования по видам тарифов и (или) по периодам действия тарифов информация по каждому из них указывается в отдельной строке.</w:t>
            </w:r>
          </w:p>
        </w:tc>
      </w:tr>
      <w:tr w:rsidR="00484141">
        <w:tc>
          <w:tcPr>
            <w:tcW w:w="70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003" w:type="dxa"/>
            <w:gridSpan w:val="6"/>
            <w:vAlign w:val="center"/>
          </w:tcPr>
          <w:p w:rsidR="00484141" w:rsidRDefault="00B85BF2">
            <w:pPr>
              <w:pStyle w:val="ConsPlusNormal0"/>
            </w:pPr>
            <w:r>
              <w:t>Долгосрочные параметры регулирования (в случае если их установление предусмотрено выбранным методом регулирования тарифов в сфере теплоснабжения)</w:t>
            </w:r>
          </w:p>
        </w:tc>
        <w:tc>
          <w:tcPr>
            <w:tcW w:w="5896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0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1123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7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0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272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67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Долгосрочные параметры регулирования указываются в случае выбора любого метода регулирования за исключением метода экономически обоснованных затрат в виде ссылки на документ, предварительно загруженный в хранилище файлов ФГИС ЕИАС.</w:t>
            </w:r>
          </w:p>
        </w:tc>
      </w:tr>
      <w:tr w:rsidR="00484141">
        <w:tc>
          <w:tcPr>
            <w:tcW w:w="70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003" w:type="dxa"/>
            <w:gridSpan w:val="6"/>
            <w:vAlign w:val="center"/>
          </w:tcPr>
          <w:p w:rsidR="00484141" w:rsidRDefault="00B85BF2">
            <w:pPr>
              <w:pStyle w:val="ConsPlusNormal0"/>
            </w:pPr>
            <w:r>
              <w:t>Необходимая валовая выручка на соответствующий период, в том числе с распределением по годам</w:t>
            </w:r>
          </w:p>
        </w:tc>
        <w:tc>
          <w:tcPr>
            <w:tcW w:w="5896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06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1123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вид тарифа</w:t>
            </w:r>
          </w:p>
        </w:tc>
        <w:tc>
          <w:tcPr>
            <w:tcW w:w="1675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дата начала</w:t>
            </w:r>
          </w:p>
        </w:tc>
        <w:tc>
          <w:tcPr>
            <w:tcW w:w="127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дата окончания</w:t>
            </w:r>
          </w:p>
        </w:tc>
        <w:tc>
          <w:tcPr>
            <w:tcW w:w="964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96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1839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теплоснабжения, предусмотренных законодательством в сфере теплоснабжения.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Даты начала и окончания периода действия тарифов указываются в виде "ДД.ММ.ГГГГ".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Величина необходимой валовой выручки указывается в </w:t>
            </w:r>
            <w:hyperlink w:anchor="P184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484141"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необходимой валовой выручки по видам тарифов и (или) по периодам действия тарифов информация указывается в отдельных строках.</w:t>
            </w:r>
          </w:p>
        </w:tc>
      </w:tr>
      <w:tr w:rsidR="00484141">
        <w:tc>
          <w:tcPr>
            <w:tcW w:w="70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003" w:type="dxa"/>
            <w:gridSpan w:val="6"/>
            <w:vAlign w:val="center"/>
          </w:tcPr>
          <w:p w:rsidR="00484141" w:rsidRDefault="00B85BF2">
            <w:pPr>
              <w:pStyle w:val="ConsPlusNormal0"/>
            </w:pPr>
            <w:r>
              <w:t>Годовой объем полезного отпуска тепловой энергии (теплоносителя)</w:t>
            </w:r>
          </w:p>
        </w:tc>
        <w:tc>
          <w:tcPr>
            <w:tcW w:w="5896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06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1123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вид тарифа</w:t>
            </w:r>
          </w:p>
        </w:tc>
        <w:tc>
          <w:tcPr>
            <w:tcW w:w="1675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дата начала</w:t>
            </w:r>
          </w:p>
        </w:tc>
        <w:tc>
          <w:tcPr>
            <w:tcW w:w="127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дата окончания</w:t>
            </w:r>
          </w:p>
        </w:tc>
        <w:tc>
          <w:tcPr>
            <w:tcW w:w="964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96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1839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теплоснабжения, предусмотренных законодательством в сфере теплоснабжения.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Даты начала и окончания периода действия тарифов указываются в виде "ДД.ММ.ГГГГ".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Величина годового объема полезного отпуска тепловой энергии (теплоносителя) указывается в </w:t>
            </w:r>
            <w:hyperlink w:anchor="P184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Гкал.</w:t>
            </w:r>
          </w:p>
        </w:tc>
      </w:tr>
      <w:tr w:rsidR="00484141"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объема полезного отпуска тепловой энергии (теплоносителя) по видам тарифов и (или) по периодам действия тарифов информация указывается в отдельных строках.</w:t>
            </w:r>
          </w:p>
        </w:tc>
      </w:tr>
      <w:tr w:rsidR="00484141">
        <w:tc>
          <w:tcPr>
            <w:tcW w:w="70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003" w:type="dxa"/>
            <w:gridSpan w:val="6"/>
            <w:vAlign w:val="center"/>
          </w:tcPr>
          <w:p w:rsidR="00484141" w:rsidRDefault="00B85BF2">
            <w:pPr>
              <w:pStyle w:val="ConsPlusNormal0"/>
            </w:pPr>
            <w:r>
              <w:t xml:space="preserve">Размер недополученных доходов регулируемой организации (при их наличии), исчисленных в соответствии с </w:t>
            </w:r>
            <w:hyperlink r:id="rId56" w:tooltip="Постановление Правительства РФ от 22.10.2012 N 1075 (ред. от 30.05.2026) &quot;О ценообразовании в сфере теплоснабжения&quot; (вместе с &quot;Основами ценообразования в сфере теплоснабжения&quot;, &quot;Правилами регулирования цен (тарифов) в сфере теплоснабжения&quot;, &quot;Правилами установл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</w:t>
            </w:r>
            <w:r>
              <w:t xml:space="preserve">ния в сфере теплоснабжения, утвержденными </w:t>
            </w:r>
            <w:r>
              <w:lastRenderedPageBreak/>
              <w:t>постановлением Правительства Российской Федерации от 22 октября 2012 г. N 1075</w:t>
            </w:r>
          </w:p>
        </w:tc>
        <w:tc>
          <w:tcPr>
            <w:tcW w:w="5896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06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1123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вид тарифа</w:t>
            </w:r>
          </w:p>
        </w:tc>
        <w:tc>
          <w:tcPr>
            <w:tcW w:w="1675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дата начала</w:t>
            </w:r>
          </w:p>
        </w:tc>
        <w:tc>
          <w:tcPr>
            <w:tcW w:w="127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дата окончания</w:t>
            </w:r>
          </w:p>
        </w:tc>
        <w:tc>
          <w:tcPr>
            <w:tcW w:w="964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96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1839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теплоснабжения, предусмотренных законодательством в сфере теплоснабжения.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Даты начала и окончания периода действия тарифов указываются в виде "ДД.ММ.ГГГГ".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Величина недополученных доходов регулируемой организации указывается в </w:t>
            </w:r>
            <w:hyperlink w:anchor="P184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отсутствия недополученных доходов регулируемой организацией, исчисленных в соответствии с законодательством в сфере теплоснабжения, указывается значение "0".</w:t>
            </w:r>
          </w:p>
        </w:tc>
      </w:tr>
      <w:tr w:rsidR="00484141"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недополученных доходов регулируемой организацией по видам тарифов и (или) по периодам действия тарифов информация указывается в отдельных строках.</w:t>
            </w:r>
          </w:p>
        </w:tc>
      </w:tr>
      <w:tr w:rsidR="00484141">
        <w:tc>
          <w:tcPr>
            <w:tcW w:w="706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003" w:type="dxa"/>
            <w:gridSpan w:val="6"/>
            <w:vAlign w:val="center"/>
          </w:tcPr>
          <w:p w:rsidR="00484141" w:rsidRDefault="00B85BF2">
            <w:pPr>
              <w:pStyle w:val="ConsPlusNormal0"/>
            </w:pPr>
            <w:r>
              <w:t>Размер экономически обоснованных расходов, не учтенных при установлении регулируем</w:t>
            </w:r>
            <w:r>
              <w:t>ых цен (тарифов) в сфере теплоснабжения в предыдущий период регулирования (при их наличии), определенных в соответствии с законодательством Российской Федерации</w:t>
            </w:r>
          </w:p>
        </w:tc>
        <w:tc>
          <w:tcPr>
            <w:tcW w:w="5896" w:type="dxa"/>
            <w:vAlign w:val="center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06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123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вид тарифа</w:t>
            </w:r>
          </w:p>
        </w:tc>
        <w:tc>
          <w:tcPr>
            <w:tcW w:w="1675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80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дата начал</w:t>
            </w:r>
            <w:r>
              <w:lastRenderedPageBreak/>
              <w:t>а</w:t>
            </w:r>
          </w:p>
        </w:tc>
        <w:tc>
          <w:tcPr>
            <w:tcW w:w="1272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lastRenderedPageBreak/>
              <w:t>дата окончания</w:t>
            </w:r>
          </w:p>
        </w:tc>
        <w:tc>
          <w:tcPr>
            <w:tcW w:w="964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96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1839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теплоснабжения, </w:t>
            </w:r>
            <w:r>
              <w:lastRenderedPageBreak/>
              <w:t>предусмотренных законодательством в сфере теплоснабжения.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Даты начала и окончания периода действия тарифов указываются в виде "ДД.ММ.ГГГГ".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Величина экономически обоснованных расходов, не учтенных при регулировании тарифов в предыдущий период регулирования, указывается в </w:t>
            </w:r>
            <w:hyperlink w:anchor="P184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отсутствия экономически обоснованных расходов, не учтенных при регулировании тарифов в предыдущий период регулирования, определенных в соответствии с законодательством в сфере теплоснабжения, указывается значение "0".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0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2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7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6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9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экономически обоснованных расходов по видам тарифов и (или) по периодам действия тарифов информация указывается в отдельных строках.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19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предложении регулируемой организации</w:t>
      </w:r>
    </w:p>
    <w:p w:rsidR="00484141" w:rsidRDefault="00B85BF2">
      <w:pPr>
        <w:pStyle w:val="ConsPlusNormal0"/>
        <w:jc w:val="center"/>
      </w:pPr>
      <w:r>
        <w:t>о расчетной величине тарифов в сфере теплоснабжения</w:t>
      </w:r>
    </w:p>
    <w:p w:rsidR="00484141" w:rsidRDefault="00B85BF2">
      <w:pPr>
        <w:pStyle w:val="ConsPlusNormal0"/>
        <w:jc w:val="center"/>
      </w:pPr>
      <w:r>
        <w:t>на очередной расчетный период регулирования</w:t>
      </w:r>
    </w:p>
    <w:p w:rsidR="00484141" w:rsidRDefault="00484141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4"/>
        <w:gridCol w:w="2235"/>
        <w:gridCol w:w="1758"/>
        <w:gridCol w:w="1774"/>
        <w:gridCol w:w="1117"/>
        <w:gridCol w:w="1774"/>
        <w:gridCol w:w="866"/>
        <w:gridCol w:w="1204"/>
        <w:gridCol w:w="4116"/>
      </w:tblGrid>
      <w:tr w:rsidR="00484141">
        <w:tc>
          <w:tcPr>
            <w:tcW w:w="8626" w:type="dxa"/>
            <w:gridSpan w:val="8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82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794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58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36" w:name="P1946"/>
            <w:bookmarkEnd w:id="36"/>
            <w:r>
              <w:t>Параметр дифференциации тарифа</w:t>
            </w:r>
          </w:p>
        </w:tc>
        <w:tc>
          <w:tcPr>
            <w:tcW w:w="6245" w:type="dxa"/>
            <w:gridSpan w:val="6"/>
          </w:tcPr>
          <w:p w:rsidR="00484141" w:rsidRDefault="00B85BF2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18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37" w:name="P1948"/>
            <w:bookmarkEnd w:id="37"/>
            <w:r>
              <w:t>Одноставочный тариф, руб./Гкал</w:t>
            </w:r>
          </w:p>
        </w:tc>
        <w:tc>
          <w:tcPr>
            <w:tcW w:w="1382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38" w:name="P1949"/>
            <w:bookmarkEnd w:id="38"/>
            <w:r>
              <w:t>Ставка за содержание тепловой мощности, тыс. руб./Гкал/ч/мес.</w:t>
            </w:r>
          </w:p>
        </w:tc>
        <w:tc>
          <w:tcPr>
            <w:tcW w:w="1907" w:type="dxa"/>
            <w:gridSpan w:val="2"/>
          </w:tcPr>
          <w:p w:rsidR="00484141" w:rsidRDefault="00B85BF2">
            <w:pPr>
              <w:pStyle w:val="ConsPlusNormal0"/>
              <w:jc w:val="center"/>
            </w:pPr>
            <w:bookmarkStart w:id="39" w:name="P1950"/>
            <w:bookmarkEnd w:id="39"/>
            <w:r>
              <w:t>Двухставочный тариф</w:t>
            </w:r>
          </w:p>
        </w:tc>
        <w:tc>
          <w:tcPr>
            <w:tcW w:w="1838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73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тепловую энергию, руб./Гкал</w:t>
            </w:r>
          </w:p>
        </w:tc>
        <w:tc>
          <w:tcPr>
            <w:tcW w:w="1134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содержание тепловой мощности, тыс. руб./Гкал/ч/мес.</w:t>
            </w:r>
          </w:p>
        </w:tc>
        <w:tc>
          <w:tcPr>
            <w:tcW w:w="907" w:type="dxa"/>
          </w:tcPr>
          <w:p w:rsidR="00484141" w:rsidRDefault="00B85BF2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931" w:type="dxa"/>
          </w:tcPr>
          <w:p w:rsidR="00484141" w:rsidRDefault="00B85BF2">
            <w:pPr>
              <w:pStyle w:val="ConsPlusNormal0"/>
              <w:jc w:val="center"/>
            </w:pPr>
            <w:bookmarkStart w:id="40" w:name="P1955"/>
            <w:bookmarkEnd w:id="40"/>
            <w:r>
              <w:t>дата окончания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9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6245" w:type="dxa"/>
            <w:gridSpan w:val="6"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</w:tcPr>
          <w:p w:rsidR="00484141" w:rsidRDefault="00B85BF2">
            <w:pPr>
              <w:pStyle w:val="ConsPlusNormal0"/>
              <w:jc w:val="both"/>
            </w:pPr>
            <w:r>
              <w:t>Для каждого вида тарифа в сфере теплоснабжения форма заполняется отдельно.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соответствии с данной формой раскрывается информация о расчетной величине тарифов в сфере теплоснабжения на товары (услуги) в случаях, указанных в </w:t>
            </w:r>
            <w:hyperlink r:id="rId57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частях 12.1</w:t>
              </w:r>
            </w:hyperlink>
            <w:r>
              <w:t xml:space="preserve"> - </w:t>
            </w:r>
            <w:hyperlink r:id="rId58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12.4 статьи 10</w:t>
              </w:r>
            </w:hyperlink>
            <w:r>
              <w:t xml:space="preserve"> Федерального закона от 27 июля 2010 г. N 190-ФЗ "О теплоснабжении".</w:t>
            </w:r>
          </w:p>
          <w:p w:rsidR="00484141" w:rsidRDefault="00B85BF2">
            <w:pPr>
              <w:pStyle w:val="ConsPlusNormal0"/>
              <w:jc w:val="both"/>
            </w:pPr>
            <w:r>
              <w:t>Указывается наименование тарифа в случае предложения нескольких тарифов.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587" w:type="dxa"/>
            <w:vAlign w:val="center"/>
          </w:tcPr>
          <w:p w:rsidR="00484141" w:rsidRDefault="00B85BF2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6245" w:type="dxa"/>
            <w:gridSpan w:val="6"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случае дифференциации тарифов по </w:t>
            </w:r>
            <w:r>
              <w:lastRenderedPageBreak/>
              <w:t>территориальному признаку 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системы теплоснабжения</w:t>
            </w:r>
          </w:p>
        </w:tc>
        <w:tc>
          <w:tcPr>
            <w:tcW w:w="6245" w:type="dxa"/>
            <w:gridSpan w:val="6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системы теплоснабжения при наличии дифференциации тарифа по системам теплоснабжения.</w:t>
            </w: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системам теплоснабжения 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источник тепловой энергии</w:t>
            </w:r>
          </w:p>
        </w:tc>
        <w:tc>
          <w:tcPr>
            <w:tcW w:w="6245" w:type="dxa"/>
            <w:gridSpan w:val="6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источника тепловой энергии.</w:t>
            </w: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источникам тепловой энергии 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схема подключения теплопотребляющей установки к коллектору источника тепловой энергии</w:t>
            </w:r>
          </w:p>
        </w:tc>
        <w:tc>
          <w:tcPr>
            <w:tcW w:w="6245" w:type="dxa"/>
            <w:gridSpan w:val="6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Указывается схема подключения теплопотребляющей установки к коллектору источника тепловой энергии только для тарифов на тепловую энергию и на услуги по поддержанию резервной мощности.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Значение выбирается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без дифференциации;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к коллектору источника тепловой энергии;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lastRenderedPageBreak/>
              <w:t>- к тепловой сети без дополнительного преобразования на тепловых пунктах, эксплуатируемых теплоснабжающей организацией;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к тепловой сети после тепловых пунктов (на тепловых пунктах), эксплуатируемых теплоснабжающей организацией.</w:t>
            </w: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схемам подключения теплопотребляющей установки к коллектору источника тепловой энергии 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6245" w:type="dxa"/>
            <w:gridSpan w:val="6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тарифа по группам потребителей.</w:t>
            </w: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gridSpan w:val="6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группам потребителей информация по ним указывается в отдельных строках.</w:t>
            </w:r>
          </w:p>
        </w:tc>
      </w:tr>
      <w:tr w:rsidR="00484141">
        <w:tc>
          <w:tcPr>
            <w:tcW w:w="794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1.1.1.1.1.1.1</w:t>
            </w:r>
          </w:p>
        </w:tc>
        <w:tc>
          <w:tcPr>
            <w:tcW w:w="1587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теплоноситель</w:t>
            </w:r>
          </w:p>
        </w:tc>
        <w:tc>
          <w:tcPr>
            <w:tcW w:w="1118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382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773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907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931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bottom w:val="nil"/>
            </w:tcBorders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1946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тарифа" указывается вид теплоносителя.</w:t>
            </w:r>
          </w:p>
          <w:p w:rsidR="00484141" w:rsidRDefault="00B85BF2">
            <w:pPr>
              <w:pStyle w:val="ConsPlusNormal0"/>
              <w:jc w:val="both"/>
            </w:pPr>
            <w:r>
              <w:t>Значение выбирается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вода;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1.2 - 2.5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2.5 - 7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lastRenderedPageBreak/>
              <w:t>- отборный пар, 7 - 13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&gt;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острый и редуцированный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отопление;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горячее водоснабжение.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При утверждении двухставочного тарифа </w:t>
            </w:r>
            <w:hyperlink w:anchor="P1948" w:tooltip="Одноставочный тариф, руб./Гкал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При утверждении одноставочного тарифа колонки в </w:t>
            </w:r>
            <w:hyperlink w:anchor="P1950" w:tooltip="Двухставочный тариф">
              <w:r>
                <w:rPr>
                  <w:color w:val="0000FF"/>
                </w:rPr>
                <w:t>блоке</w:t>
              </w:r>
            </w:hyperlink>
            <w:r>
              <w:t xml:space="preserve"> "Двухставочный тариф" не заполняются.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Даты начала и окончания действия тарифов указываются в виде "ДД.ММ.ГГГГ".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1955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Информация в </w:t>
            </w:r>
            <w:hyperlink w:anchor="P1949" w:tooltip="Ставка за содержание тепловой мощности, тыс. руб./Гкал/ч/мес.">
              <w:r>
                <w:rPr>
                  <w:color w:val="0000FF"/>
                </w:rPr>
                <w:t>колонке</w:t>
              </w:r>
            </w:hyperlink>
            <w:r>
              <w:t xml:space="preserve"> "ставка за содержание тепловой мощности, тыс. руб./Гкал/ч/мес" указывается только для тарифа по поддержанию резервной мощности.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482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видам теплоносителя информация по ним указывается в отдельных строках.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20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предложении регулируемой организации о расчетной величине</w:t>
      </w:r>
    </w:p>
    <w:p w:rsidR="00484141" w:rsidRDefault="00B85BF2">
      <w:pPr>
        <w:pStyle w:val="ConsPlusNormal0"/>
        <w:jc w:val="center"/>
      </w:pPr>
      <w:r>
        <w:t>тарифов на теплоноситель, поставляемый теплоснабжающими</w:t>
      </w:r>
    </w:p>
    <w:p w:rsidR="00484141" w:rsidRDefault="00B85BF2">
      <w:pPr>
        <w:pStyle w:val="ConsPlusNormal0"/>
        <w:jc w:val="center"/>
      </w:pPr>
      <w:r>
        <w:t>организациями потребителям, другим теплоснабжающим</w:t>
      </w:r>
    </w:p>
    <w:p w:rsidR="00484141" w:rsidRDefault="00B85BF2">
      <w:pPr>
        <w:pStyle w:val="ConsPlusNormal0"/>
        <w:jc w:val="center"/>
      </w:pPr>
      <w:r>
        <w:t>организациям, тарифов на услуги по передаче тепловой</w:t>
      </w:r>
    </w:p>
    <w:p w:rsidR="00484141" w:rsidRDefault="00B85BF2">
      <w:pPr>
        <w:pStyle w:val="ConsPlusNormal0"/>
        <w:jc w:val="center"/>
      </w:pPr>
      <w:r>
        <w:t>энергии, теплоносителя, о расчетной величине тарифов</w:t>
      </w:r>
    </w:p>
    <w:p w:rsidR="00484141" w:rsidRDefault="00B85BF2">
      <w:pPr>
        <w:pStyle w:val="ConsPlusNormal0"/>
        <w:jc w:val="center"/>
      </w:pPr>
      <w:r>
        <w:t>на теплоноситель в виде воды, поставляемый другим</w:t>
      </w:r>
    </w:p>
    <w:p w:rsidR="00484141" w:rsidRDefault="00B85BF2">
      <w:pPr>
        <w:pStyle w:val="ConsPlusNormal0"/>
        <w:jc w:val="center"/>
      </w:pPr>
      <w:r>
        <w:t>теплоснабжающим организациям в ценовых зонах теплоснабжения</w:t>
      </w:r>
    </w:p>
    <w:p w:rsidR="00484141" w:rsidRDefault="00B85BF2">
      <w:pPr>
        <w:pStyle w:val="ConsPlusNormal0"/>
        <w:jc w:val="center"/>
      </w:pPr>
      <w:r>
        <w:t>с использованием открытых систем теплоснабжения (горячего</w:t>
      </w:r>
    </w:p>
    <w:p w:rsidR="00484141" w:rsidRDefault="00B85BF2">
      <w:pPr>
        <w:pStyle w:val="ConsPlusNormal0"/>
        <w:jc w:val="center"/>
      </w:pPr>
      <w:r>
        <w:t>водоснабжения), за исключением случая, предусмотренного</w:t>
      </w:r>
    </w:p>
    <w:p w:rsidR="00484141" w:rsidRDefault="00B85BF2">
      <w:pPr>
        <w:pStyle w:val="ConsPlusNormal0"/>
        <w:jc w:val="center"/>
      </w:pPr>
      <w:r>
        <w:t>пунктом 6 части 1 статьи 23.4 Федерального закона</w:t>
      </w:r>
    </w:p>
    <w:p w:rsidR="00484141" w:rsidRDefault="00B85BF2">
      <w:pPr>
        <w:pStyle w:val="ConsPlusNormal0"/>
        <w:jc w:val="center"/>
      </w:pPr>
      <w:r>
        <w:t>от 27 июля 2010 г. N 190-ФЗ "О т</w:t>
      </w:r>
      <w:r>
        <w:t>еплоснабжении"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191"/>
        <w:gridCol w:w="1810"/>
        <w:gridCol w:w="1191"/>
        <w:gridCol w:w="1382"/>
        <w:gridCol w:w="826"/>
        <w:gridCol w:w="1243"/>
        <w:gridCol w:w="5046"/>
      </w:tblGrid>
      <w:tr w:rsidR="00484141">
        <w:tc>
          <w:tcPr>
            <w:tcW w:w="8550" w:type="dxa"/>
            <w:gridSpan w:val="7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046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90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41" w:name="P2040"/>
            <w:bookmarkEnd w:id="41"/>
            <w:r>
              <w:t>Параметр дифферен</w:t>
            </w:r>
            <w:r>
              <w:lastRenderedPageBreak/>
              <w:t>циации тарифа</w:t>
            </w:r>
          </w:p>
        </w:tc>
        <w:tc>
          <w:tcPr>
            <w:tcW w:w="6452" w:type="dxa"/>
            <w:gridSpan w:val="5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Величина и срок действия тарифа</w:t>
            </w:r>
          </w:p>
        </w:tc>
        <w:tc>
          <w:tcPr>
            <w:tcW w:w="504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810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42" w:name="P2042"/>
            <w:bookmarkEnd w:id="42"/>
            <w:r>
              <w:t xml:space="preserve">Одноставочный </w:t>
            </w:r>
            <w:r>
              <w:lastRenderedPageBreak/>
              <w:t>тариф, 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73" w:type="dxa"/>
            <w:gridSpan w:val="2"/>
          </w:tcPr>
          <w:p w:rsidR="00484141" w:rsidRDefault="00B85BF2">
            <w:pPr>
              <w:pStyle w:val="ConsPlusNormal0"/>
              <w:jc w:val="center"/>
            </w:pPr>
            <w:bookmarkStart w:id="43" w:name="P2043"/>
            <w:bookmarkEnd w:id="43"/>
            <w:r>
              <w:lastRenderedPageBreak/>
              <w:t>Двухставочный тариф</w:t>
            </w:r>
          </w:p>
        </w:tc>
        <w:tc>
          <w:tcPr>
            <w:tcW w:w="2069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504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8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тепловую энергию, руб./Гкал</w:t>
            </w:r>
          </w:p>
        </w:tc>
        <w:tc>
          <w:tcPr>
            <w:tcW w:w="1382" w:type="dxa"/>
          </w:tcPr>
          <w:p w:rsidR="00484141" w:rsidRDefault="00B85BF2">
            <w:pPr>
              <w:pStyle w:val="ConsPlusNormal0"/>
              <w:jc w:val="center"/>
            </w:pPr>
            <w:r>
              <w:t>ставка за содержание тепловой мощности, тыс. руб./Гкал/ч/мес.</w:t>
            </w:r>
          </w:p>
        </w:tc>
        <w:tc>
          <w:tcPr>
            <w:tcW w:w="826" w:type="dxa"/>
          </w:tcPr>
          <w:p w:rsidR="00484141" w:rsidRDefault="00B85BF2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1243" w:type="dxa"/>
          </w:tcPr>
          <w:p w:rsidR="00484141" w:rsidRDefault="00B85BF2">
            <w:pPr>
              <w:pStyle w:val="ConsPlusNormal0"/>
              <w:jc w:val="center"/>
            </w:pPr>
            <w:bookmarkStart w:id="44" w:name="P2048"/>
            <w:bookmarkEnd w:id="44"/>
            <w:r>
              <w:t>дата окончания</w:t>
            </w:r>
          </w:p>
        </w:tc>
        <w:tc>
          <w:tcPr>
            <w:tcW w:w="504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6452" w:type="dxa"/>
            <w:gridSpan w:val="5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Для каждого вида тарифа в сфере теплоснабжения форма заполняется отдельно.</w:t>
            </w:r>
          </w:p>
          <w:p w:rsidR="00484141" w:rsidRDefault="00B85BF2">
            <w:pPr>
              <w:pStyle w:val="ConsPlusNormal0"/>
              <w:jc w:val="both"/>
            </w:pPr>
            <w:r>
              <w:t>В соответствии с данной формой раскрывается в том числе информация о тарифах на теплоноситель в виде воды, поставляемый единой теплоснабжающей организацией потребителям и теплоснабжающими организациями другим теплоснабжающим организациям с использованием о</w:t>
            </w:r>
            <w:r>
              <w:t xml:space="preserve">ткрытых систем теплоснабжения (горячего водоснабжения), за исключением случая, предусмотренного </w:t>
            </w:r>
            <w:hyperlink r:id="rId59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пунктом 6 части 1 статьи 23.4</w:t>
              </w:r>
            </w:hyperlink>
            <w:r>
              <w:t xml:space="preserve"> Федерального закона от 27 июля 2010 г. N 190-ФЗ "О теплоснабжении".</w:t>
            </w:r>
          </w:p>
          <w:p w:rsidR="00484141" w:rsidRDefault="00B85BF2">
            <w:pPr>
              <w:pStyle w:val="ConsPlusNormal0"/>
              <w:jc w:val="both"/>
            </w:pPr>
            <w:r>
              <w:t>В соответствии с данной формой раскрывается в том числе инфо</w:t>
            </w:r>
            <w:r>
              <w:t xml:space="preserve">рмация о тарифах на теплоноситель в виде воды, поставляемый теплоснабжающей организаций, теплосетевой организацией в ценовых зонах теплоснабжения другим теплоснабжающим организациям с использованием открытых систем теплоснабжения (горячего водоснабжения), </w:t>
            </w:r>
            <w:r>
              <w:t xml:space="preserve">за исключением случая, предусмотренного </w:t>
            </w:r>
            <w:hyperlink r:id="rId60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пунктом 6 части 1 статьи 23.4</w:t>
              </w:r>
            </w:hyperlink>
            <w:r>
              <w:t xml:space="preserve"> Федерального </w:t>
            </w:r>
            <w:r>
              <w:lastRenderedPageBreak/>
              <w:t>закона от 27 июля 2010 г. N 190-ФЗ "О теплоснабжении".</w:t>
            </w:r>
          </w:p>
          <w:p w:rsidR="00484141" w:rsidRDefault="00B85BF2">
            <w:pPr>
              <w:pStyle w:val="ConsPlusNormal0"/>
              <w:jc w:val="both"/>
            </w:pPr>
            <w:r>
              <w:t>Указывается наименование тарифа в случае нескольких тарифов.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52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6452" w:type="dxa"/>
            <w:gridSpan w:val="5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52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системы теплоснабжения</w:t>
            </w:r>
          </w:p>
        </w:tc>
        <w:tc>
          <w:tcPr>
            <w:tcW w:w="6452" w:type="dxa"/>
            <w:gridSpan w:val="5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системы теплоснабжения при наличии дифференциации тарифа по системам теплоснабжения.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52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системам теплоснабжения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источник тепловой энергии</w:t>
            </w:r>
          </w:p>
        </w:tc>
        <w:tc>
          <w:tcPr>
            <w:tcW w:w="6452" w:type="dxa"/>
            <w:gridSpan w:val="5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источника тепловой энергии.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52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источникам тепловой энергии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191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группа потребите</w:t>
            </w:r>
            <w:r>
              <w:lastRenderedPageBreak/>
              <w:t>лей</w:t>
            </w:r>
          </w:p>
        </w:tc>
        <w:tc>
          <w:tcPr>
            <w:tcW w:w="6452" w:type="dxa"/>
            <w:gridSpan w:val="5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Указывается группа потребителей при наличии дифференциации тарифа по группам </w:t>
            </w:r>
            <w:r>
              <w:lastRenderedPageBreak/>
              <w:t>потребителей.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6452" w:type="dxa"/>
            <w:gridSpan w:val="5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группам потребителей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191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теплоноситель</w:t>
            </w:r>
          </w:p>
        </w:tc>
        <w:tc>
          <w:tcPr>
            <w:tcW w:w="1810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382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040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тарифа" указывается вид теплоносителя.</w:t>
            </w:r>
          </w:p>
          <w:p w:rsidR="00484141" w:rsidRDefault="00B85BF2">
            <w:pPr>
              <w:pStyle w:val="ConsPlusNormal0"/>
              <w:jc w:val="both"/>
            </w:pPr>
            <w:r>
              <w:t>Значение выбирается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вода;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1.2 - 2.5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2.5 - 7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7 - 13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&gt;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острый и редуцированный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отопление;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горячее водоснабжение.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8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При утверждении двухставочного тарифа </w:t>
            </w:r>
            <w:hyperlink w:anchor="P2042" w:tooltip="Одноставочный тариф, руб./м3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8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При утверждении одноставочного тарифа колонки в </w:t>
            </w:r>
            <w:hyperlink w:anchor="P2043" w:tooltip="Двухставочный тариф">
              <w:r>
                <w:rPr>
                  <w:color w:val="0000FF"/>
                </w:rPr>
                <w:t>блоке</w:t>
              </w:r>
            </w:hyperlink>
            <w:r>
              <w:t xml:space="preserve"> "Двухставочный тариф" не заполняются.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8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Информация в </w:t>
            </w:r>
            <w:hyperlink w:anchor="P2043" w:tooltip="Двухставочный тариф">
              <w:r>
                <w:rPr>
                  <w:color w:val="0000FF"/>
                </w:rPr>
                <w:t>колонке</w:t>
              </w:r>
            </w:hyperlink>
            <w:r>
              <w:t xml:space="preserve"> "Двухставочный тариф" не указывается для тарифа на теплоноситель.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8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Даты начала и окончания действия тарифов указываются в виде "ДД.ММ.ГГГГ".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8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2048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81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8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3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04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видам теплоносителя информация по ним указывается в отдельных строках.</w:t>
            </w:r>
          </w:p>
        </w:tc>
      </w:tr>
    </w:tbl>
    <w:p w:rsidR="00484141" w:rsidRDefault="00484141">
      <w:pPr>
        <w:pStyle w:val="ConsPlusNormal0"/>
        <w:sectPr w:rsidR="00484141">
          <w:headerReference w:type="default" r:id="rId61"/>
          <w:footerReference w:type="default" r:id="rId62"/>
          <w:headerReference w:type="first" r:id="rId63"/>
          <w:footerReference w:type="first" r:id="rId6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21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предложении регулируемой организации о расчетной величине</w:t>
      </w:r>
    </w:p>
    <w:p w:rsidR="00484141" w:rsidRDefault="00B85BF2">
      <w:pPr>
        <w:pStyle w:val="ConsPlusNormal0"/>
        <w:jc w:val="center"/>
      </w:pPr>
      <w:r>
        <w:t>тарифов на горячую воду, поставляемую теплоснабжающими</w:t>
      </w:r>
    </w:p>
    <w:p w:rsidR="00484141" w:rsidRDefault="00B85BF2">
      <w:pPr>
        <w:pStyle w:val="ConsPlusNormal0"/>
        <w:jc w:val="center"/>
      </w:pPr>
      <w:r>
        <w:t>организациями потребителям, другим теплоснабжающим</w:t>
      </w:r>
    </w:p>
    <w:p w:rsidR="00484141" w:rsidRDefault="00B85BF2">
      <w:pPr>
        <w:pStyle w:val="ConsPlusNormal0"/>
        <w:jc w:val="center"/>
      </w:pPr>
      <w:r>
        <w:t>организациям с использованием открытых систем теплоснабжения</w:t>
      </w:r>
    </w:p>
    <w:p w:rsidR="00484141" w:rsidRDefault="00B85BF2">
      <w:pPr>
        <w:pStyle w:val="ConsPlusNormal0"/>
        <w:jc w:val="center"/>
      </w:pPr>
      <w:r>
        <w:t>(горячего водоснабжения), о расчетной величине тарифов</w:t>
      </w:r>
    </w:p>
    <w:p w:rsidR="00484141" w:rsidRDefault="00B85BF2">
      <w:pPr>
        <w:pStyle w:val="ConsPlusNormal0"/>
        <w:jc w:val="center"/>
      </w:pPr>
      <w:r>
        <w:t>на горячую воду, поставляемую единой теплоснабжающей</w:t>
      </w:r>
    </w:p>
    <w:p w:rsidR="00484141" w:rsidRDefault="00B85BF2">
      <w:pPr>
        <w:pStyle w:val="ConsPlusNormal0"/>
        <w:jc w:val="center"/>
      </w:pPr>
      <w:r>
        <w:t>организацией в ценовых зонах теплоснабжения потребителям</w:t>
      </w:r>
    </w:p>
    <w:p w:rsidR="00484141" w:rsidRDefault="00B85BF2">
      <w:pPr>
        <w:pStyle w:val="ConsPlusNormal0"/>
        <w:jc w:val="center"/>
      </w:pPr>
      <w:r>
        <w:t>с использованием открытых систем теплоснабжения (горячего</w:t>
      </w:r>
    </w:p>
    <w:p w:rsidR="00484141" w:rsidRDefault="00B85BF2">
      <w:pPr>
        <w:pStyle w:val="ConsPlusNormal0"/>
        <w:jc w:val="center"/>
      </w:pPr>
      <w:r>
        <w:t>водоснабжения), установленных в в</w:t>
      </w:r>
      <w:r>
        <w:t>иде формулы</w:t>
      </w:r>
    </w:p>
    <w:p w:rsidR="00484141" w:rsidRDefault="00B85BF2">
      <w:pPr>
        <w:pStyle w:val="ConsPlusNormal0"/>
        <w:jc w:val="center"/>
      </w:pPr>
      <w:r>
        <w:t>двухкомпонентного тарифа с использованием компонента</w:t>
      </w:r>
    </w:p>
    <w:p w:rsidR="00484141" w:rsidRDefault="00B85BF2">
      <w:pPr>
        <w:pStyle w:val="ConsPlusNormal0"/>
        <w:jc w:val="center"/>
      </w:pPr>
      <w:r>
        <w:t>на теплоноситель и компонента на тепловую энергию, в том</w:t>
      </w:r>
    </w:p>
    <w:p w:rsidR="00484141" w:rsidRDefault="00B85BF2">
      <w:pPr>
        <w:pStyle w:val="ConsPlusNormal0"/>
        <w:jc w:val="center"/>
      </w:pPr>
      <w:r>
        <w:t>числе о числовых значениях компонентов указанного тарифа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304"/>
        <w:gridCol w:w="1147"/>
        <w:gridCol w:w="1077"/>
        <w:gridCol w:w="1417"/>
        <w:gridCol w:w="975"/>
        <w:gridCol w:w="1134"/>
        <w:gridCol w:w="850"/>
        <w:gridCol w:w="737"/>
        <w:gridCol w:w="3966"/>
      </w:tblGrid>
      <w:tr w:rsidR="00484141">
        <w:tc>
          <w:tcPr>
            <w:tcW w:w="9548" w:type="dxa"/>
            <w:gridSpan w:val="9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3966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90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304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45" w:name="P2123"/>
            <w:bookmarkEnd w:id="45"/>
            <w:r>
              <w:t>Параметр дифференциации тар</w:t>
            </w:r>
            <w:r>
              <w:t>ифа</w:t>
            </w:r>
          </w:p>
        </w:tc>
        <w:tc>
          <w:tcPr>
            <w:tcW w:w="7337" w:type="dxa"/>
            <w:gridSpan w:val="7"/>
          </w:tcPr>
          <w:p w:rsidR="00484141" w:rsidRDefault="00B85BF2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396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4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46" w:name="P2125"/>
            <w:bookmarkEnd w:id="46"/>
            <w:r>
              <w:t>Одноставочный тариф на горячую воду, 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190" w:type="dxa"/>
            <w:gridSpan w:val="6"/>
          </w:tcPr>
          <w:p w:rsidR="00484141" w:rsidRDefault="00B85BF2">
            <w:pPr>
              <w:pStyle w:val="ConsPlusNormal0"/>
              <w:jc w:val="center"/>
            </w:pPr>
            <w:r>
              <w:t>Двухкомпонентный тариф на горячую воду</w:t>
            </w:r>
          </w:p>
        </w:tc>
        <w:tc>
          <w:tcPr>
            <w:tcW w:w="396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компонент на теплоноситель, 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526" w:type="dxa"/>
            <w:gridSpan w:val="3"/>
          </w:tcPr>
          <w:p w:rsidR="00484141" w:rsidRDefault="00B85BF2">
            <w:pPr>
              <w:pStyle w:val="ConsPlusNormal0"/>
              <w:jc w:val="center"/>
            </w:pPr>
            <w:r>
              <w:t>компонент на тепловую энергию</w:t>
            </w:r>
          </w:p>
        </w:tc>
        <w:tc>
          <w:tcPr>
            <w:tcW w:w="1587" w:type="dxa"/>
            <w:gridSpan w:val="2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396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7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 xml:space="preserve">одноставочный компонент тарифа на тепловую энергию, </w:t>
            </w:r>
            <w:r>
              <w:lastRenderedPageBreak/>
              <w:t>руб/Гкал</w:t>
            </w:r>
          </w:p>
        </w:tc>
        <w:tc>
          <w:tcPr>
            <w:tcW w:w="2109" w:type="dxa"/>
            <w:gridSpan w:val="2"/>
          </w:tcPr>
          <w:p w:rsidR="00484141" w:rsidRDefault="00B85BF2">
            <w:pPr>
              <w:pStyle w:val="ConsPlusNormal0"/>
              <w:jc w:val="center"/>
            </w:pPr>
            <w:bookmarkStart w:id="47" w:name="P2131"/>
            <w:bookmarkEnd w:id="47"/>
            <w:r>
              <w:lastRenderedPageBreak/>
              <w:t>двухставочный компонент тарифа на тепловую энергию</w:t>
            </w:r>
          </w:p>
        </w:tc>
        <w:tc>
          <w:tcPr>
            <w:tcW w:w="1587" w:type="dxa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4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07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1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75" w:type="dxa"/>
          </w:tcPr>
          <w:p w:rsidR="00484141" w:rsidRDefault="00B85BF2">
            <w:pPr>
              <w:pStyle w:val="ConsPlusNormal0"/>
              <w:jc w:val="center"/>
            </w:pPr>
            <w:r>
              <w:t xml:space="preserve">ставка </w:t>
            </w:r>
            <w:r>
              <w:lastRenderedPageBreak/>
              <w:t>за потребление горячей воды, 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 xml:space="preserve">ставка за </w:t>
            </w:r>
            <w:r>
              <w:lastRenderedPageBreak/>
              <w:t>содержание тепловой мощности в компоненте на тепловую энергию, тыс.</w:t>
            </w:r>
          </w:p>
          <w:p w:rsidR="00484141" w:rsidRDefault="00B85BF2">
            <w:pPr>
              <w:pStyle w:val="ConsPlusNormal0"/>
              <w:jc w:val="center"/>
            </w:pPr>
            <w:r>
              <w:t>руб./Гкал/ч в мес.</w:t>
            </w:r>
          </w:p>
        </w:tc>
        <w:tc>
          <w:tcPr>
            <w:tcW w:w="850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 xml:space="preserve">дата </w:t>
            </w:r>
            <w:r>
              <w:lastRenderedPageBreak/>
              <w:t>начала</w:t>
            </w:r>
          </w:p>
        </w:tc>
        <w:tc>
          <w:tcPr>
            <w:tcW w:w="737" w:type="dxa"/>
          </w:tcPr>
          <w:p w:rsidR="00484141" w:rsidRDefault="00B85BF2">
            <w:pPr>
              <w:pStyle w:val="ConsPlusNormal0"/>
              <w:jc w:val="center"/>
            </w:pPr>
            <w:bookmarkStart w:id="48" w:name="P2136"/>
            <w:bookmarkEnd w:id="48"/>
            <w:r>
              <w:lastRenderedPageBreak/>
              <w:t xml:space="preserve">дата </w:t>
            </w:r>
            <w:r>
              <w:lastRenderedPageBreak/>
              <w:t>окончания</w:t>
            </w:r>
          </w:p>
        </w:tc>
        <w:tc>
          <w:tcPr>
            <w:tcW w:w="3966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04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7337" w:type="dxa"/>
            <w:gridSpan w:val="7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соответствии с данной формой раскрывается в том числе информация о тарифах на горячую воду, поставляемую единой теплоснабжающей организацией потребителям с использованием открытых систем теплоснабжения (горячего водоснабжения), установленных в виде форму</w:t>
            </w:r>
            <w:r>
              <w:t>лы двухкомпонентного тарифа с использованием компонента на теплоноситель и компонента на тепловую энергию, в том числе о числовых значениях компонентов указанного тарифа.</w:t>
            </w:r>
          </w:p>
          <w:p w:rsidR="00484141" w:rsidRDefault="00B85BF2">
            <w:pPr>
              <w:pStyle w:val="ConsPlusNormal0"/>
              <w:jc w:val="both"/>
            </w:pPr>
            <w:r>
              <w:t>В соответствии с данной формой раскрывается в том числе информация о тарифах на товар</w:t>
            </w:r>
            <w:r>
              <w:t xml:space="preserve">ы (услуги) в сфере теплоснабжения в </w:t>
            </w:r>
            <w:r>
              <w:lastRenderedPageBreak/>
              <w:t xml:space="preserve">случаях, указанных </w:t>
            </w:r>
            <w:hyperlink r:id="rId65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частях 12.1</w:t>
              </w:r>
            </w:hyperlink>
            <w:r>
              <w:t xml:space="preserve"> - </w:t>
            </w:r>
            <w:hyperlink r:id="rId66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12.4 статьи 10</w:t>
              </w:r>
            </w:hyperlink>
            <w:r>
              <w:t xml:space="preserve"> Федерального закона от 27 июля 2010 г. N 190-ФЗ "О теплоснабжении", теплоснабжающей организации, теплосетевой организации в ценовых зонах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Указывается на</w:t>
            </w:r>
            <w:r>
              <w:t>именование тарифа в случае расчета нескольких тарифов.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337" w:type="dxa"/>
            <w:gridSpan w:val="7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304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7337" w:type="dxa"/>
            <w:gridSpan w:val="7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337" w:type="dxa"/>
            <w:gridSpan w:val="7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304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наименование системы теплоснабжения</w:t>
            </w:r>
          </w:p>
        </w:tc>
        <w:tc>
          <w:tcPr>
            <w:tcW w:w="7337" w:type="dxa"/>
            <w:gridSpan w:val="7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системы теплоснабжения при наличии дифференциации тарифа по системам теплоснабжения.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337" w:type="dxa"/>
            <w:gridSpan w:val="7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системам теплоснабжения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1.1.1.1</w:t>
            </w:r>
          </w:p>
        </w:tc>
        <w:tc>
          <w:tcPr>
            <w:tcW w:w="1304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источник тепловой энергии</w:t>
            </w:r>
          </w:p>
        </w:tc>
        <w:tc>
          <w:tcPr>
            <w:tcW w:w="7337" w:type="dxa"/>
            <w:gridSpan w:val="7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источника тепловой энергии.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337" w:type="dxa"/>
            <w:gridSpan w:val="7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источникам тепловой энергии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304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7337" w:type="dxa"/>
            <w:gridSpan w:val="7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тарифа по группам потребителей.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337" w:type="dxa"/>
            <w:gridSpan w:val="7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группам потребителей</w:t>
            </w:r>
          </w:p>
          <w:p w:rsidR="00484141" w:rsidRDefault="00B85BF2">
            <w:pPr>
              <w:pStyle w:val="ConsPlusNormal0"/>
              <w:jc w:val="both"/>
            </w:pPr>
            <w:r>
              <w:t>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304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теплоноситель</w:t>
            </w:r>
          </w:p>
        </w:tc>
        <w:tc>
          <w:tcPr>
            <w:tcW w:w="7337" w:type="dxa"/>
            <w:gridSpan w:val="7"/>
            <w:vMerge w:val="restart"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вид теплоносителя.</w:t>
            </w:r>
          </w:p>
          <w:p w:rsidR="00484141" w:rsidRDefault="00B85BF2">
            <w:pPr>
              <w:pStyle w:val="ConsPlusNormal0"/>
              <w:jc w:val="both"/>
            </w:pPr>
            <w:r>
              <w:t>Значение выбирается из перечня: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вода;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1.2 - 2.5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2.5 - 7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7 - 13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отборный пар, &gt; 13 кг/см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острый и редуцированный пар;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отопление;</w:t>
            </w:r>
          </w:p>
          <w:p w:rsidR="00484141" w:rsidRDefault="00B85BF2">
            <w:pPr>
              <w:pStyle w:val="ConsPlusNormal0"/>
              <w:ind w:left="283"/>
              <w:jc w:val="both"/>
            </w:pPr>
            <w:r>
              <w:t>- горячая вода в системе централизованного теплоснабжения на горячее водоснабжение.</w:t>
            </w:r>
          </w:p>
        </w:tc>
      </w:tr>
      <w:tr w:rsidR="00484141">
        <w:tc>
          <w:tcPr>
            <w:tcW w:w="90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0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337" w:type="dxa"/>
            <w:gridSpan w:val="7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видам теплоносителя информация по ним указывается в отдельных строках.</w:t>
            </w:r>
          </w:p>
        </w:tc>
      </w:tr>
      <w:tr w:rsidR="00484141">
        <w:tc>
          <w:tcPr>
            <w:tcW w:w="90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1.1.1.1.1.1.1</w:t>
            </w:r>
          </w:p>
        </w:tc>
        <w:tc>
          <w:tcPr>
            <w:tcW w:w="1304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поставщика</w:t>
            </w:r>
          </w:p>
        </w:tc>
        <w:tc>
          <w:tcPr>
            <w:tcW w:w="114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07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41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975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134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85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73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3966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123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тарифа" указывается наименование поставщика в случае наличия дифференциации компонента двухставочного тарифа на горячую воду по поставщикам.</w:t>
            </w:r>
          </w:p>
          <w:p w:rsidR="00484141" w:rsidRDefault="00B85BF2">
            <w:pPr>
              <w:pStyle w:val="ConsPlusNormal0"/>
              <w:jc w:val="both"/>
            </w:pPr>
            <w:r>
              <w:t>При утверждении двух</w:t>
            </w:r>
            <w:r>
              <w:t xml:space="preserve">ставочного тарифа </w:t>
            </w:r>
            <w:hyperlink w:anchor="P2125" w:tooltip="Одноставочный тариф на горячую воду, руб./м3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При утверждении одноставочного тарифа колонки в </w:t>
            </w:r>
            <w:hyperlink w:anchor="P2131" w:tooltip="двухставочный компонент тарифа на тепловую энергию">
              <w:r>
                <w:rPr>
                  <w:color w:val="0000FF"/>
                </w:rPr>
                <w:t>блоке</w:t>
              </w:r>
            </w:hyperlink>
            <w:r>
              <w:t xml:space="preserve"> "двухставочный тариф" не заполняются.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отсутствия разбивки тарифа на компоненты колонки "компонент на теплоноситель, руб./м</w:t>
            </w:r>
            <w:r>
              <w:rPr>
                <w:vertAlign w:val="superscript"/>
              </w:rPr>
              <w:t>3</w:t>
            </w:r>
            <w:r>
              <w:t>" и "одноставочный компонент на тепловую энергию, руб/Гкал" не заполняются.</w:t>
            </w:r>
          </w:p>
          <w:p w:rsidR="00484141" w:rsidRDefault="00B85BF2">
            <w:pPr>
              <w:pStyle w:val="ConsPlusNormal0"/>
              <w:jc w:val="both"/>
            </w:pPr>
            <w:r>
              <w:t>Даты начала и окончания действия тарифов указываются в виде "ДД.ММ.ГГГГ".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2136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случае дифференциации тарифов </w:t>
            </w:r>
            <w:r>
              <w:lastRenderedPageBreak/>
              <w:t>по по</w:t>
            </w:r>
            <w:r>
              <w:t>ставщикам информация по ним указывается в отдельных строках.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22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предложении регулируемой организации</w:t>
      </w:r>
    </w:p>
    <w:p w:rsidR="00484141" w:rsidRDefault="00B85BF2">
      <w:pPr>
        <w:pStyle w:val="ConsPlusNormal0"/>
        <w:jc w:val="center"/>
      </w:pPr>
      <w:r>
        <w:t>о расчетной величине платы за подключение (технологическое</w:t>
      </w:r>
    </w:p>
    <w:p w:rsidR="00484141" w:rsidRDefault="00B85BF2">
      <w:pPr>
        <w:pStyle w:val="ConsPlusNormal0"/>
        <w:jc w:val="center"/>
      </w:pPr>
      <w:r>
        <w:t>присоединение) к системе теплоснабжения, о расчетной</w:t>
      </w:r>
    </w:p>
    <w:p w:rsidR="00484141" w:rsidRDefault="00B85BF2">
      <w:pPr>
        <w:pStyle w:val="ConsPlusNormal0"/>
        <w:jc w:val="center"/>
      </w:pPr>
      <w:r>
        <w:t>величине платы за подключение (технологическое</w:t>
      </w:r>
    </w:p>
    <w:p w:rsidR="00484141" w:rsidRDefault="00B85BF2">
      <w:pPr>
        <w:pStyle w:val="ConsPlusNormal0"/>
        <w:jc w:val="center"/>
      </w:pPr>
      <w:r>
        <w:t>присоединение) к системе теплоснабжения, применяемой</w:t>
      </w:r>
    </w:p>
    <w:p w:rsidR="00484141" w:rsidRDefault="00B85BF2">
      <w:pPr>
        <w:pStyle w:val="ConsPlusNormal0"/>
        <w:jc w:val="center"/>
      </w:pPr>
      <w:r>
        <w:t>в случае, установленном частью 9 статьи 23.4 Федерального</w:t>
      </w:r>
    </w:p>
    <w:p w:rsidR="00484141" w:rsidRDefault="00B85BF2">
      <w:pPr>
        <w:pStyle w:val="ConsPlusNormal0"/>
        <w:jc w:val="center"/>
      </w:pPr>
      <w:r>
        <w:t>закона от 27 июля 2010 г. N 190-ФЗ "О теплоснабжении"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949"/>
        <w:gridCol w:w="340"/>
        <w:gridCol w:w="907"/>
        <w:gridCol w:w="340"/>
        <w:gridCol w:w="907"/>
        <w:gridCol w:w="340"/>
        <w:gridCol w:w="850"/>
        <w:gridCol w:w="701"/>
        <w:gridCol w:w="826"/>
        <w:gridCol w:w="830"/>
        <w:gridCol w:w="830"/>
        <w:gridCol w:w="4139"/>
      </w:tblGrid>
      <w:tr w:rsidR="00484141">
        <w:tc>
          <w:tcPr>
            <w:tcW w:w="9500" w:type="dxa"/>
            <w:gridSpan w:val="12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13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680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94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49" w:name="P2213"/>
            <w:bookmarkEnd w:id="49"/>
            <w:r>
              <w:t>Параметр дифференциации тарифа/заявитель/наименование объекта/адрес</w:t>
            </w:r>
          </w:p>
        </w:tc>
        <w:tc>
          <w:tcPr>
            <w:tcW w:w="1247" w:type="dxa"/>
            <w:gridSpan w:val="2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Подключаемая тепловая нагрузка, Гкал/ч</w:t>
            </w:r>
          </w:p>
        </w:tc>
        <w:tc>
          <w:tcPr>
            <w:tcW w:w="1247" w:type="dxa"/>
            <w:gridSpan w:val="2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Тип прокладки тепловых сетей</w:t>
            </w:r>
          </w:p>
        </w:tc>
        <w:tc>
          <w:tcPr>
            <w:tcW w:w="1190" w:type="dxa"/>
            <w:gridSpan w:val="2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Диаметр тепловых сетей, мм</w:t>
            </w:r>
          </w:p>
        </w:tc>
        <w:tc>
          <w:tcPr>
            <w:tcW w:w="3187" w:type="dxa"/>
            <w:gridSpan w:val="4"/>
          </w:tcPr>
          <w:p w:rsidR="00484141" w:rsidRDefault="00B85BF2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413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68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949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27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плата за подключение (технологическое присоединение), тыс. руб./Гкал/ч</w:t>
            </w:r>
          </w:p>
        </w:tc>
        <w:tc>
          <w:tcPr>
            <w:tcW w:w="1660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413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680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949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247" w:type="dxa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190" w:type="dxa"/>
            <w:gridSpan w:val="2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01" w:type="dxa"/>
          </w:tcPr>
          <w:p w:rsidR="00484141" w:rsidRDefault="00B85BF2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826" w:type="dxa"/>
          </w:tcPr>
          <w:p w:rsidR="00484141" w:rsidRDefault="00B85BF2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830" w:type="dxa"/>
          </w:tcPr>
          <w:p w:rsidR="00484141" w:rsidRDefault="00B85BF2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30" w:type="dxa"/>
          </w:tcPr>
          <w:p w:rsidR="00484141" w:rsidRDefault="00B85BF2">
            <w:pPr>
              <w:pStyle w:val="ConsPlusNormal0"/>
              <w:jc w:val="center"/>
            </w:pPr>
            <w:bookmarkStart w:id="50" w:name="P2223"/>
            <w:bookmarkEnd w:id="50"/>
            <w:r>
              <w:t>дата окончания</w:t>
            </w:r>
          </w:p>
        </w:tc>
        <w:tc>
          <w:tcPr>
            <w:tcW w:w="413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68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949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6871" w:type="dxa"/>
            <w:gridSpan w:val="10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По данной форме раскрывается в том числе информация о плате за подключение (технологическое присоединение) к системе теплоснабжения, применяемой в случае, установленном </w:t>
            </w:r>
            <w:hyperlink r:id="rId67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частью 9 статьи 23.4</w:t>
              </w:r>
            </w:hyperlink>
            <w:r>
              <w:t xml:space="preserve"> Федерального закона от 27 июля 2010 г. N 190-ФЗ "О теплоснабжени</w:t>
            </w:r>
            <w:r>
              <w:t>и".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По данной форме раскрывается в том числе информация о тарифах на товары (услуги) в сфере теплоснабжения в случаях, указанных </w:t>
            </w:r>
            <w:hyperlink r:id="rId68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частях 12.1</w:t>
              </w:r>
            </w:hyperlink>
            <w:r>
              <w:t xml:space="preserve"> - </w:t>
            </w:r>
            <w:hyperlink r:id="rId69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12.4 статьи 10</w:t>
              </w:r>
            </w:hyperlink>
            <w:r>
              <w:t xml:space="preserve"> от 27 июля 2010 г. N 190-ФЗ Федерального закона "О теплоснабжении", теплоснабжающей организаци</w:t>
            </w:r>
            <w:r>
              <w:t>и, теплосетевой организации в ценовых зонах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В отношении платы за подключение в расчете на единицу мощности тепловой энергии величина платы указывается в тыс.руб./Гкал/ч; в отношении платы за подключение в индивидуальном порядке - в тыс.руб.</w:t>
            </w:r>
            <w:r>
              <w:t>; в отношении льготного размера платы за подключение - в руб.</w:t>
            </w:r>
          </w:p>
          <w:p w:rsidR="00484141" w:rsidRDefault="00B85BF2">
            <w:pPr>
              <w:pStyle w:val="ConsPlusNormal0"/>
              <w:jc w:val="both"/>
            </w:pPr>
            <w:r>
              <w:t>Указывается наименование тарифа в случае расчета нескольких тарифов.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484141">
        <w:tc>
          <w:tcPr>
            <w:tcW w:w="68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1.1</w:t>
            </w:r>
          </w:p>
        </w:tc>
        <w:tc>
          <w:tcPr>
            <w:tcW w:w="1949" w:type="dxa"/>
            <w:vAlign w:val="center"/>
          </w:tcPr>
          <w:p w:rsidR="00484141" w:rsidRDefault="00B85BF2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6871" w:type="dxa"/>
            <w:gridSpan w:val="10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484141">
        <w:tc>
          <w:tcPr>
            <w:tcW w:w="68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949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наименование системы </w:t>
            </w:r>
            <w:r>
              <w:t>теплоснабжения</w:t>
            </w:r>
          </w:p>
        </w:tc>
        <w:tc>
          <w:tcPr>
            <w:tcW w:w="6871" w:type="dxa"/>
            <w:gridSpan w:val="10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системы теплоснабжения при наличии дифференциации тарифа по системам теплоснабжения.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системам теплоснабжения информация по ним указывается в отдельных строках.</w:t>
            </w:r>
          </w:p>
        </w:tc>
      </w:tr>
      <w:tr w:rsidR="00484141">
        <w:tc>
          <w:tcPr>
            <w:tcW w:w="68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949" w:type="dxa"/>
            <w:vAlign w:val="center"/>
          </w:tcPr>
          <w:p w:rsidR="00484141" w:rsidRDefault="00B85BF2">
            <w:pPr>
              <w:pStyle w:val="ConsPlusNormal0"/>
            </w:pPr>
            <w:r>
              <w:t>источник тепловой энергии</w:t>
            </w:r>
          </w:p>
        </w:tc>
        <w:tc>
          <w:tcPr>
            <w:tcW w:w="6871" w:type="dxa"/>
            <w:gridSpan w:val="10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источника тепловой энергии.</w:t>
            </w:r>
          </w:p>
        </w:tc>
      </w:tr>
      <w:tr w:rsidR="00484141">
        <w:tc>
          <w:tcPr>
            <w:tcW w:w="68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949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34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подключаемая нагрузка</w:t>
            </w:r>
          </w:p>
        </w:tc>
        <w:tc>
          <w:tcPr>
            <w:tcW w:w="34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тип прокладки тепловых сетей</w:t>
            </w:r>
          </w:p>
        </w:tc>
        <w:tc>
          <w:tcPr>
            <w:tcW w:w="34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диаметр тепловых сетей</w:t>
            </w:r>
          </w:p>
        </w:tc>
        <w:tc>
          <w:tcPr>
            <w:tcW w:w="701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826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4139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213" w:tooltip="Параметр дифференциации тарифа/заявитель/наименование объекта/адрес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тарифа/заявитель/наименование объекта/адрес" указывается наименование категории потребителей, к которой относится тариф.</w:t>
            </w:r>
          </w:p>
          <w:p w:rsidR="00484141" w:rsidRDefault="00B85BF2">
            <w:pPr>
              <w:pStyle w:val="ConsPlusNormal0"/>
              <w:jc w:val="both"/>
            </w:pPr>
            <w:r>
              <w:t>Дат</w:t>
            </w:r>
            <w:r>
              <w:t>ы начала и окончания указываются в виде "ДД.ММ.ГГГГ".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2223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</w:t>
            </w:r>
            <w:r>
              <w:lastRenderedPageBreak/>
              <w:t>указывается "Нет".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случае наличия дифференциации тарифов по подключаемой нагрузке, </w:t>
            </w:r>
            <w:r>
              <w:t>диапазону диаметров, типу прокладки тепловых сетей, информация по ним указывается в отдельных строках.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0"/>
      </w:pPr>
      <w:r>
        <w:t>Приложение N 2</w:t>
      </w:r>
    </w:p>
    <w:p w:rsidR="00484141" w:rsidRDefault="00B85BF2">
      <w:pPr>
        <w:pStyle w:val="ConsPlusNormal0"/>
        <w:jc w:val="right"/>
      </w:pPr>
      <w:r>
        <w:t>к приказу ФАС России</w:t>
      </w:r>
    </w:p>
    <w:p w:rsidR="00484141" w:rsidRDefault="00B85BF2">
      <w:pPr>
        <w:pStyle w:val="ConsPlusNormal0"/>
        <w:jc w:val="right"/>
      </w:pPr>
      <w:r>
        <w:t>от 11.07.2023 N 449/23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bookmarkStart w:id="51" w:name="P2272"/>
      <w:bookmarkEnd w:id="51"/>
      <w:r>
        <w:t>ФОРМЫ</w:t>
      </w:r>
    </w:p>
    <w:p w:rsidR="00484141" w:rsidRDefault="00B85BF2">
      <w:pPr>
        <w:pStyle w:val="ConsPlusNormal0"/>
        <w:jc w:val="center"/>
      </w:pPr>
      <w:r>
        <w:t>РАЗМЕЩЕНИЯ ИНФОРМАЦИИ ОРГАНАМИ</w:t>
      </w:r>
    </w:p>
    <w:p w:rsidR="00484141" w:rsidRDefault="00B85BF2">
      <w:pPr>
        <w:pStyle w:val="ConsPlusNormal0"/>
        <w:jc w:val="center"/>
      </w:pPr>
      <w:r>
        <w:t>РЕГУЛИРОВАНИЯ ТАРИФОВ В СФЕРЕ ТЕПЛОСНАБЖЕНИЯ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1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Информация,</w:t>
      </w:r>
    </w:p>
    <w:p w:rsidR="00484141" w:rsidRDefault="00B85BF2">
      <w:pPr>
        <w:pStyle w:val="ConsPlusNormal0"/>
        <w:jc w:val="center"/>
      </w:pPr>
      <w:r>
        <w:t>размещаемая федеральным органом</w:t>
      </w:r>
    </w:p>
    <w:p w:rsidR="00484141" w:rsidRDefault="00B85BF2">
      <w:pPr>
        <w:pStyle w:val="ConsPlusNormal0"/>
        <w:jc w:val="center"/>
      </w:pPr>
      <w:r>
        <w:t>исполнительной власти в области государственного</w:t>
      </w:r>
    </w:p>
    <w:p w:rsidR="00484141" w:rsidRDefault="00B85BF2">
      <w:pPr>
        <w:pStyle w:val="ConsPlusNormal0"/>
        <w:jc w:val="center"/>
      </w:pPr>
      <w:r>
        <w:t>регулирования тарифов в сфере теплоснабжения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5"/>
        <w:gridCol w:w="3798"/>
        <w:gridCol w:w="964"/>
        <w:gridCol w:w="5839"/>
      </w:tblGrid>
      <w:tr w:rsidR="00484141">
        <w:tc>
          <w:tcPr>
            <w:tcW w:w="5477" w:type="dxa"/>
            <w:gridSpan w:val="3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83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715" w:type="dxa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3798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964" w:type="dxa"/>
          </w:tcPr>
          <w:p w:rsidR="00484141" w:rsidRDefault="00B85BF2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83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федерального органа исполнительной власти в области государственного регулирования тарифов в сфере теплоснабжения</w:t>
            </w:r>
          </w:p>
        </w:tc>
        <w:tc>
          <w:tcPr>
            <w:tcW w:w="964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в соответствии с нормативным правовым актом, на основании которого орган образован.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Почтовый адрес</w:t>
            </w:r>
          </w:p>
        </w:tc>
        <w:tc>
          <w:tcPr>
            <w:tcW w:w="964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Данные указываются согласно наименованиям адресных объектов в ФГИС ЕИАС.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Адрес места нахождения</w:t>
            </w:r>
          </w:p>
        </w:tc>
        <w:tc>
          <w:tcPr>
            <w:tcW w:w="964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Данные указываются согласно наименованиям</w:t>
            </w:r>
            <w:r>
              <w:t xml:space="preserve"> адресных объектов в ФГИС ЕИАС.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Справочные телефоны</w:t>
            </w:r>
          </w:p>
        </w:tc>
        <w:tc>
          <w:tcPr>
            <w:tcW w:w="964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номер контактного телефона. В случае наличия нескольких номеров телефонов информация по каждому из них указывается в отдельной строке.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Адрес официального сайта в сети "Интернет"</w:t>
            </w:r>
          </w:p>
        </w:tc>
        <w:tc>
          <w:tcPr>
            <w:tcW w:w="964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адрес официального сайта в сети "Интернет".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отсутствия официального сайта в сети "Интернет" указывается "Отсутствует".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Адрес электронной почты</w:t>
            </w:r>
          </w:p>
        </w:tc>
        <w:tc>
          <w:tcPr>
            <w:tcW w:w="964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 xml:space="preserve">Информация, размещаемая регулируемыми организациями (едиными теплоснабжающими организациями в ценовых зонах теплоснабжения, теплоснабжающими организациями в ценовых зонах </w:t>
            </w:r>
            <w:r>
              <w:lastRenderedPageBreak/>
              <w:t>теплоснабжения и теплосетевыми организациями в ценовых зонах теплоснабжения) в информ</w:t>
            </w:r>
            <w:r>
              <w:t>ационно-аналитической системе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x</w:t>
            </w:r>
          </w:p>
        </w:tc>
        <w:tc>
          <w:tcPr>
            <w:tcW w:w="5839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  <w:jc w:val="both"/>
            </w:pPr>
            <w:r>
              <w:t>Информация, размещаемая исполнительным органом субъекта Российской Федерации в области государственного регулирования цен (тарифов) или органом местного самоуправления в случае наделения соответствующими полномочиями законом субъекта Российской Федерации (</w:t>
            </w:r>
            <w:r>
              <w:t>далее - органы регулирования тарифов) в информационно-аналитической системе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</w:tcPr>
          <w:p w:rsidR="00484141" w:rsidRDefault="00484141">
            <w:pPr>
              <w:pStyle w:val="ConsPlusNormal0"/>
            </w:pP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2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об органе регулирования тарифов в сфере теплоснабжения</w:t>
      </w:r>
    </w:p>
    <w:p w:rsidR="00484141" w:rsidRDefault="00B85BF2">
      <w:pPr>
        <w:pStyle w:val="ConsPlusNormal0"/>
        <w:jc w:val="center"/>
      </w:pPr>
      <w:r>
        <w:t>(далее - орган тарифного регулирования)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5"/>
        <w:gridCol w:w="3798"/>
        <w:gridCol w:w="964"/>
        <w:gridCol w:w="5839"/>
      </w:tblGrid>
      <w:tr w:rsidR="00484141">
        <w:tc>
          <w:tcPr>
            <w:tcW w:w="5477" w:type="dxa"/>
            <w:gridSpan w:val="3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839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715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798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964" w:type="dxa"/>
          </w:tcPr>
          <w:p w:rsidR="00484141" w:rsidRDefault="00B85BF2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839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Наименование органа тарифного регулирования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в соответствии с нормативным правовым актом, на основании которого орган тарифного регулирования образован.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Фамилия, имя и отчество (при наличии) руководителя: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фамилия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фамилия руководителя в соответствии с паспортными данными физического лица.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имя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имя руководителя в соответствии с паспортными данными физического лица.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отчество руководителя в соответствии с паспортными данными физического лица (при наличии).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Почтовый адрес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</w:t>
            </w:r>
            <w:r>
              <w:t>а, улицы, номер дома, при необходимости указывается корпус, строение, литера или дополнительная территория.</w:t>
            </w:r>
          </w:p>
          <w:p w:rsidR="00484141" w:rsidRDefault="00B85BF2">
            <w:pPr>
              <w:pStyle w:val="ConsPlusNormal0"/>
              <w:jc w:val="both"/>
            </w:pPr>
            <w:r>
              <w:t>Данные указываются согласно наименованиям адресных объектов в ФГИС ЕИАС.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Адрес места нахождения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484141" w:rsidRDefault="00B85BF2">
            <w:pPr>
              <w:pStyle w:val="ConsPlusNormal0"/>
              <w:jc w:val="both"/>
            </w:pPr>
            <w:r>
              <w:t>Данные указываются согласно наименован</w:t>
            </w:r>
            <w:r>
              <w:t>иям адресных объектов в ФГИС ЕИАС.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lastRenderedPageBreak/>
              <w:t>5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Справочные телефоны</w:t>
            </w:r>
          </w:p>
        </w:tc>
        <w:tc>
          <w:tcPr>
            <w:tcW w:w="964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номер контактного телефона.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наличия нескольких номеров телефонов информация по каждому из них указывается в отдельной строке.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 xml:space="preserve">Адрес официального сайта органа регулирования </w:t>
            </w:r>
            <w:r>
              <w:t>тарифов в сети "Интернет"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адрес официального сайта в сети "Интернет".</w:t>
            </w:r>
          </w:p>
          <w:p w:rsidR="00484141" w:rsidRDefault="00B85BF2">
            <w:pPr>
              <w:pStyle w:val="ConsPlusNormal0"/>
              <w:jc w:val="both"/>
            </w:pPr>
            <w:r>
              <w:t>В случае отсутствия официального сайта в сети "Интернет" указывается "Отсутствует".</w:t>
            </w:r>
          </w:p>
        </w:tc>
      </w:tr>
      <w:tr w:rsidR="00484141">
        <w:tc>
          <w:tcPr>
            <w:tcW w:w="715" w:type="dxa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798" w:type="dxa"/>
            <w:vAlign w:val="center"/>
          </w:tcPr>
          <w:p w:rsidR="00484141" w:rsidRDefault="00B85BF2">
            <w:pPr>
              <w:pStyle w:val="ConsPlusNormal0"/>
            </w:pPr>
            <w:r>
              <w:t>Адрес электронной почты</w:t>
            </w:r>
          </w:p>
        </w:tc>
        <w:tc>
          <w:tcPr>
            <w:tcW w:w="964" w:type="dxa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</w:tcPr>
          <w:p w:rsidR="00484141" w:rsidRDefault="00B85BF2">
            <w:pPr>
              <w:pStyle w:val="ConsPlusNormal0"/>
              <w:jc w:val="both"/>
            </w:pPr>
            <w:r>
              <w:t>Указывается при наличии.</w:t>
            </w:r>
          </w:p>
        </w:tc>
      </w:tr>
      <w:tr w:rsidR="00484141">
        <w:tc>
          <w:tcPr>
            <w:tcW w:w="715" w:type="dxa"/>
            <w:vMerge w:val="restart"/>
            <w:vAlign w:val="center"/>
          </w:tcPr>
          <w:p w:rsidR="00484141" w:rsidRDefault="00B85BF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798" w:type="dxa"/>
            <w:vMerge w:val="restart"/>
            <w:vAlign w:val="center"/>
          </w:tcPr>
          <w:p w:rsidR="00484141" w:rsidRDefault="00B85BF2">
            <w:pPr>
              <w:pStyle w:val="ConsPlusNormal0"/>
            </w:pPr>
            <w:r>
              <w:t>Доклад, содержащий результаты обобщения правоприменительной практики, в рамках регионального государственного контроля (надзора) в области регулирования цен (тарифов) в сфере теплоснабжения в случае, если региональный государственный контроль (надзор) в об</w:t>
            </w:r>
            <w:r>
              <w:t>ласти регулирования цен (тарифов) в сфере теплоснабжения в соответствии с положением, утвержденным высшим исполнительным органом субъекта Российской Федерации, осуществляется исполнительным органом субъекта Российской Федерации в области государственного р</w:t>
            </w:r>
            <w:r>
              <w:t>егулирования цен (тарифов)</w:t>
            </w:r>
          </w:p>
        </w:tc>
        <w:tc>
          <w:tcPr>
            <w:tcW w:w="964" w:type="dxa"/>
            <w:vMerge w:val="restart"/>
            <w:vAlign w:val="center"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  <w:tcBorders>
              <w:bottom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Раскрывается исполнительным органом субъекта Российской Федерации в области государственного регулирования цен (тарифов).</w:t>
            </w:r>
          </w:p>
        </w:tc>
      </w:tr>
      <w:tr w:rsidR="0048414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798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964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484141" w:rsidRDefault="00B85BF2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3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Перечень</w:t>
      </w:r>
    </w:p>
    <w:p w:rsidR="00484141" w:rsidRDefault="00B85BF2">
      <w:pPr>
        <w:pStyle w:val="ConsPlusNormal0"/>
        <w:jc w:val="center"/>
      </w:pPr>
      <w:r>
        <w:t>регулируемых организаций (единых теплоснабжающих организаций</w:t>
      </w:r>
    </w:p>
    <w:p w:rsidR="00484141" w:rsidRDefault="00B85BF2">
      <w:pPr>
        <w:pStyle w:val="ConsPlusNormal0"/>
        <w:jc w:val="center"/>
      </w:pPr>
      <w:r>
        <w:t>в ценовых зонах теплоснабжения, теплоснабжающих организаций</w:t>
      </w:r>
    </w:p>
    <w:p w:rsidR="00484141" w:rsidRDefault="00B85BF2">
      <w:pPr>
        <w:pStyle w:val="ConsPlusNormal0"/>
        <w:jc w:val="center"/>
      </w:pPr>
      <w:r>
        <w:t>в ценовых зонах теплоснабжения и теплосетевых организаций</w:t>
      </w:r>
    </w:p>
    <w:p w:rsidR="00484141" w:rsidRDefault="00B85BF2">
      <w:pPr>
        <w:pStyle w:val="ConsPlusNormal0"/>
        <w:jc w:val="center"/>
      </w:pPr>
      <w:r>
        <w:t>в ценовых зонах теплоснабжения)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1701"/>
        <w:gridCol w:w="737"/>
        <w:gridCol w:w="680"/>
        <w:gridCol w:w="1310"/>
        <w:gridCol w:w="6350"/>
      </w:tblGrid>
      <w:tr w:rsidR="00484141">
        <w:tc>
          <w:tcPr>
            <w:tcW w:w="4985" w:type="dxa"/>
            <w:gridSpan w:val="5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350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</w:t>
            </w:r>
            <w:r>
              <w:t xml:space="preserve"> формы</w:t>
            </w:r>
          </w:p>
        </w:tc>
      </w:tr>
      <w:tr w:rsidR="00484141">
        <w:tc>
          <w:tcPr>
            <w:tcW w:w="557" w:type="dxa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01" w:type="dxa"/>
          </w:tcPr>
          <w:p w:rsidR="00484141" w:rsidRDefault="00B85BF2">
            <w:pPr>
              <w:pStyle w:val="ConsPlusNormal0"/>
              <w:jc w:val="center"/>
            </w:pPr>
            <w:bookmarkStart w:id="52" w:name="P2398"/>
            <w:bookmarkEnd w:id="52"/>
            <w:r>
              <w:t>Наименование организации</w:t>
            </w:r>
          </w:p>
        </w:tc>
        <w:tc>
          <w:tcPr>
            <w:tcW w:w="737" w:type="dxa"/>
          </w:tcPr>
          <w:p w:rsidR="00484141" w:rsidRDefault="00B85BF2">
            <w:pPr>
              <w:pStyle w:val="ConsPlusNormal0"/>
              <w:jc w:val="center"/>
            </w:pPr>
            <w:bookmarkStart w:id="53" w:name="P2399"/>
            <w:bookmarkEnd w:id="53"/>
            <w:r>
              <w:t>ИНН</w:t>
            </w:r>
          </w:p>
        </w:tc>
        <w:tc>
          <w:tcPr>
            <w:tcW w:w="680" w:type="dxa"/>
          </w:tcPr>
          <w:p w:rsidR="00484141" w:rsidRDefault="00B85BF2">
            <w:pPr>
              <w:pStyle w:val="ConsPlusNormal0"/>
              <w:jc w:val="center"/>
            </w:pPr>
            <w:bookmarkStart w:id="54" w:name="P2400"/>
            <w:bookmarkEnd w:id="54"/>
            <w:r>
              <w:t>КПП</w:t>
            </w:r>
          </w:p>
        </w:tc>
        <w:tc>
          <w:tcPr>
            <w:tcW w:w="1310" w:type="dxa"/>
          </w:tcPr>
          <w:p w:rsidR="00484141" w:rsidRDefault="00B85BF2">
            <w:pPr>
              <w:pStyle w:val="ConsPlusNormal0"/>
              <w:jc w:val="center"/>
            </w:pPr>
            <w:bookmarkStart w:id="55" w:name="P2401"/>
            <w:bookmarkEnd w:id="55"/>
            <w:r>
              <w:t>ОГРН (ОГРНИП)</w:t>
            </w:r>
          </w:p>
        </w:tc>
        <w:tc>
          <w:tcPr>
            <w:tcW w:w="6350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557" w:type="dxa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484141" w:rsidRDefault="00B85BF2">
            <w:pPr>
              <w:pStyle w:val="ConsPlusNormal0"/>
              <w:jc w:val="center"/>
            </w:pPr>
            <w:r>
              <w:t>Наименование организации</w:t>
            </w:r>
          </w:p>
        </w:tc>
        <w:tc>
          <w:tcPr>
            <w:tcW w:w="73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68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31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6350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2398" w:tooltip="Наименование организации">
              <w:r>
                <w:rPr>
                  <w:color w:val="0000FF"/>
                </w:rPr>
                <w:t>поле</w:t>
              </w:r>
            </w:hyperlink>
            <w:r>
              <w:t xml:space="preserve"> "Наименование организации" содержит наименование юридического лица согласно уставу организации.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2399" w:tooltip="ИНН">
              <w:r>
                <w:rPr>
                  <w:color w:val="0000FF"/>
                </w:rPr>
                <w:t>поле</w:t>
              </w:r>
            </w:hyperlink>
            <w:r>
              <w:t xml:space="preserve"> "ИНН" содержит идентификационный номер налогоплательщика.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2400" w:tooltip="КПП">
              <w:r>
                <w:rPr>
                  <w:color w:val="0000FF"/>
                </w:rPr>
                <w:t>поле</w:t>
              </w:r>
            </w:hyperlink>
            <w:r>
              <w:t xml:space="preserve"> "КПП" содержит код постановки на учет.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Значение в </w:t>
            </w:r>
            <w:hyperlink w:anchor="P2401" w:tooltip="ОГРН (ОГРНИП)">
              <w:r>
                <w:rPr>
                  <w:color w:val="0000FF"/>
                </w:rPr>
                <w:t>поле</w:t>
              </w:r>
            </w:hyperlink>
            <w:r>
              <w:t xml:space="preserve"> "ОГРН (ОГРНИП)" содержит основной государственный регистрационный номер юридического лица.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4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рассмотрении дел об установлении тарифов</w:t>
      </w:r>
    </w:p>
    <w:p w:rsidR="00484141" w:rsidRDefault="00B85BF2">
      <w:pPr>
        <w:pStyle w:val="ConsPlusNormal0"/>
        <w:jc w:val="center"/>
      </w:pPr>
      <w:r>
        <w:lastRenderedPageBreak/>
        <w:t>в сфере теплоснабжения</w:t>
      </w:r>
    </w:p>
    <w:p w:rsidR="00484141" w:rsidRDefault="00484141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9"/>
        <w:gridCol w:w="2012"/>
        <w:gridCol w:w="844"/>
        <w:gridCol w:w="956"/>
        <w:gridCol w:w="956"/>
        <w:gridCol w:w="3484"/>
        <w:gridCol w:w="2378"/>
        <w:gridCol w:w="4879"/>
      </w:tblGrid>
      <w:tr w:rsidR="00484141">
        <w:tc>
          <w:tcPr>
            <w:tcW w:w="9824" w:type="dxa"/>
            <w:gridSpan w:val="7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262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576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5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56" w:name="P2423"/>
            <w:bookmarkEnd w:id="56"/>
            <w:r>
              <w:t>Наименование органа тарифного регулирования</w:t>
            </w:r>
          </w:p>
        </w:tc>
        <w:tc>
          <w:tcPr>
            <w:tcW w:w="2407" w:type="dxa"/>
            <w:gridSpan w:val="3"/>
          </w:tcPr>
          <w:p w:rsidR="00484141" w:rsidRDefault="00B85BF2">
            <w:pPr>
              <w:pStyle w:val="ConsPlusNormal0"/>
              <w:jc w:val="center"/>
            </w:pPr>
            <w:r>
              <w:t>Заседание правления (коллегии) органа тарифного регулирования, на котором планируется рассмотрение дел об установлении цен (тарифов) в сфере теплоснабжения</w:t>
            </w:r>
          </w:p>
        </w:tc>
        <w:tc>
          <w:tcPr>
            <w:tcW w:w="3043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57" w:name="P2425"/>
            <w:bookmarkEnd w:id="57"/>
            <w:r>
              <w:t>Принятые органом тарифного регулирования решения об установлении цен (тарифов) в сфере теплоснабжени</w:t>
            </w:r>
            <w:r>
              <w:t xml:space="preserve">я, а также решения об утверждении предельного уровня цены на тепловую энергию (мощность), принимаемые в соответствии с Федеральным </w:t>
            </w:r>
            <w:hyperlink r:id="rId70" w:tooltip="Федеральный закон от 27.07.2010 N 190-ФЗ (ред. от 23.03.2026) &quot;О теплоснабжении&quot; ------------ Недействующая редакция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27 июля 2010 г. N 190-ФЗ "О теплоснабжении"</w:t>
            </w:r>
          </w:p>
        </w:tc>
        <w:tc>
          <w:tcPr>
            <w:tcW w:w="2041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58" w:name="P2426"/>
            <w:bookmarkEnd w:id="58"/>
            <w:r>
              <w:t>Протокол заседания правления (коллегии) органа тарифного регулирования, оформленный в соо</w:t>
            </w:r>
            <w:r>
              <w:t>тветствии с законодательством Российской Федерации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737" w:type="dxa"/>
          </w:tcPr>
          <w:p w:rsidR="00484141" w:rsidRDefault="00B85BF2">
            <w:pPr>
              <w:pStyle w:val="ConsPlusNormal0"/>
              <w:jc w:val="center"/>
            </w:pPr>
            <w:bookmarkStart w:id="59" w:name="P2427"/>
            <w:bookmarkEnd w:id="59"/>
            <w:r>
              <w:t>дата</w:t>
            </w:r>
          </w:p>
        </w:tc>
        <w:tc>
          <w:tcPr>
            <w:tcW w:w="835" w:type="dxa"/>
          </w:tcPr>
          <w:p w:rsidR="00484141" w:rsidRDefault="00B85BF2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835" w:type="dxa"/>
          </w:tcPr>
          <w:p w:rsidR="00484141" w:rsidRDefault="00B85BF2">
            <w:pPr>
              <w:pStyle w:val="ConsPlusNormal0"/>
              <w:jc w:val="center"/>
            </w:pPr>
            <w:bookmarkStart w:id="60" w:name="P2429"/>
            <w:bookmarkEnd w:id="60"/>
            <w:r>
              <w:t>место</w:t>
            </w: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0" w:type="auto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576" w:type="dxa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484141" w:rsidRDefault="00B85BF2">
            <w:pPr>
              <w:pStyle w:val="ConsPlusNormal0"/>
              <w:jc w:val="center"/>
            </w:pPr>
            <w:r>
              <w:t>Орган тарифного регулирования</w:t>
            </w:r>
          </w:p>
        </w:tc>
        <w:tc>
          <w:tcPr>
            <w:tcW w:w="73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835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835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3043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2041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4262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423" w:tooltip="Наименование органа тарифного регулирования">
              <w:r>
                <w:rPr>
                  <w:color w:val="0000FF"/>
                </w:rPr>
                <w:t>поле</w:t>
              </w:r>
            </w:hyperlink>
            <w:r>
              <w:t xml:space="preserve"> "Наименование органа тарифного регулирования" указывается информация в соответствии с нормативным правовым актом, на основании которого образован орган тарифного регулирования (орган местного самоуправления в случае наделения законом субъекта Российской Ф</w:t>
            </w:r>
            <w:r>
              <w:t>едерации полномочиями на государственное регулирование цен (тарифов).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427" w:tooltip="дата">
              <w:r>
                <w:rPr>
                  <w:color w:val="0000FF"/>
                </w:rPr>
                <w:t>поле</w:t>
              </w:r>
            </w:hyperlink>
            <w:r>
              <w:t xml:space="preserve"> "дата" указывается дата в виде "ДД.ММ.ГГГГ".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429" w:tooltip="место">
              <w:r>
                <w:rPr>
                  <w:color w:val="0000FF"/>
                </w:rPr>
                <w:t>поле</w:t>
              </w:r>
            </w:hyperlink>
            <w:r>
              <w:t xml:space="preserve"> "место" указывается адрес места проведения заседан</w:t>
            </w:r>
            <w:r>
              <w:t>ия (коллегии).</w:t>
            </w:r>
          </w:p>
          <w:p w:rsidR="00484141" w:rsidRDefault="00B85BF2">
            <w:pPr>
              <w:pStyle w:val="ConsPlusNormal0"/>
              <w:jc w:val="both"/>
            </w:pPr>
            <w:r>
              <w:t>В полях "</w:t>
            </w:r>
            <w:hyperlink w:anchor="P2425" w:tooltip="Принятые органом тарифного регулирования решения об установлении цен (тарифов) в сфере теплоснабжения, а также решения об утверждении предельного уровня цены на тепловую энергию (мощность), принимаемые в соответствии с Федеральным законом от 27 июля 2010 г. N ">
              <w:r>
                <w:rPr>
                  <w:color w:val="0000FF"/>
                </w:rPr>
                <w:t>Принятые органом тарифного регулирования решения</w:t>
              </w:r>
            </w:hyperlink>
            <w:r>
              <w:t xml:space="preserve"> об установлении цен (тарифов) в сфере теплоснабжения, а также </w:t>
            </w:r>
            <w:r>
              <w:lastRenderedPageBreak/>
              <w:t>решения об утверждении предельного уровня цены на тепловую энергию (мощность), прин</w:t>
            </w:r>
            <w:r>
              <w:t>имаемые в соответствии с Федеральным законом от 27 июля 2010 г. N 190-ФЗ "О теплоснабжении" и "</w:t>
            </w:r>
            <w:hyperlink w:anchor="P2426" w:tooltip="Протокол заседания правления (коллегии) органа тарифного регулирования, оформленный в соответствии с законодательством Российской Федерации">
              <w:r>
                <w:rPr>
                  <w:color w:val="0000FF"/>
                </w:rPr>
                <w:t>Протокол заседания правления (коллегии)</w:t>
              </w:r>
            </w:hyperlink>
            <w:r>
              <w:t xml:space="preserve"> органа тарифного регулирования, оформленный в соответствии с законодательством Российской Федерации" указываются ссылка на документ, предварительно загруженный в хранилище файлов ФГИС ЕИАС.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right"/>
        <w:outlineLvl w:val="1"/>
      </w:pPr>
      <w:r>
        <w:t>Форма 5</w:t>
      </w:r>
    </w:p>
    <w:p w:rsidR="00484141" w:rsidRDefault="00484141">
      <w:pPr>
        <w:pStyle w:val="ConsPlusNormal0"/>
        <w:jc w:val="both"/>
      </w:pPr>
    </w:p>
    <w:p w:rsidR="00484141" w:rsidRDefault="00B85BF2">
      <w:pPr>
        <w:pStyle w:val="ConsPlusNormal0"/>
        <w:jc w:val="center"/>
      </w:pPr>
      <w:r>
        <w:t>Информация</w:t>
      </w:r>
    </w:p>
    <w:p w:rsidR="00484141" w:rsidRDefault="00B85BF2">
      <w:pPr>
        <w:pStyle w:val="ConsPlusNormal0"/>
        <w:jc w:val="center"/>
      </w:pPr>
      <w:r>
        <w:t>о привлечении к административной ответственности организаций</w:t>
      </w:r>
    </w:p>
    <w:p w:rsidR="00484141" w:rsidRDefault="00B85BF2">
      <w:pPr>
        <w:pStyle w:val="ConsPlusNormal0"/>
        <w:jc w:val="center"/>
      </w:pPr>
      <w:r>
        <w:t>и должностных лиц за нарушение установленных порядка,</w:t>
      </w:r>
    </w:p>
    <w:p w:rsidR="00484141" w:rsidRDefault="00B85BF2">
      <w:pPr>
        <w:pStyle w:val="ConsPlusNormal0"/>
        <w:jc w:val="center"/>
      </w:pPr>
      <w:r>
        <w:t>способа, сроков раскрытия информации</w:t>
      </w:r>
    </w:p>
    <w:p w:rsidR="00484141" w:rsidRDefault="00B85BF2">
      <w:pPr>
        <w:pStyle w:val="ConsPlusNormal0"/>
        <w:jc w:val="center"/>
      </w:pPr>
      <w:r>
        <w:t>и форм ее предоставления</w:t>
      </w:r>
    </w:p>
    <w:p w:rsidR="00484141" w:rsidRDefault="00484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1402"/>
        <w:gridCol w:w="1670"/>
        <w:gridCol w:w="830"/>
        <w:gridCol w:w="1587"/>
        <w:gridCol w:w="1531"/>
        <w:gridCol w:w="1361"/>
        <w:gridCol w:w="3432"/>
      </w:tblGrid>
      <w:tr w:rsidR="00484141">
        <w:tc>
          <w:tcPr>
            <w:tcW w:w="8952" w:type="dxa"/>
            <w:gridSpan w:val="7"/>
          </w:tcPr>
          <w:p w:rsidR="00484141" w:rsidRDefault="00B85BF2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3432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484141">
        <w:tc>
          <w:tcPr>
            <w:tcW w:w="571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02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61" w:name="P2455"/>
            <w:bookmarkEnd w:id="61"/>
            <w:r>
              <w:t>Субъект Российской Федерации</w:t>
            </w:r>
          </w:p>
        </w:tc>
        <w:tc>
          <w:tcPr>
            <w:tcW w:w="2500" w:type="dxa"/>
            <w:gridSpan w:val="2"/>
          </w:tcPr>
          <w:p w:rsidR="00484141" w:rsidRDefault="00B85BF2">
            <w:pPr>
              <w:pStyle w:val="ConsPlusNormal0"/>
              <w:jc w:val="center"/>
            </w:pPr>
            <w:r>
              <w:t>Сведения о лице, в отношении которого рассмотрено дело об административном правонарушении (общая информация об организации)</w:t>
            </w:r>
          </w:p>
        </w:tc>
        <w:tc>
          <w:tcPr>
            <w:tcW w:w="1587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r>
              <w:t xml:space="preserve">Наименование должности лица, в отношении которого рассмотрено дело об </w:t>
            </w:r>
            <w:r>
              <w:lastRenderedPageBreak/>
              <w:t>административном правонарушении</w:t>
            </w:r>
          </w:p>
        </w:tc>
        <w:tc>
          <w:tcPr>
            <w:tcW w:w="1531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62" w:name="P2458"/>
            <w:bookmarkEnd w:id="62"/>
            <w:r>
              <w:lastRenderedPageBreak/>
              <w:t>К</w:t>
            </w:r>
            <w:r>
              <w:t>раткое описание нарушения</w:t>
            </w:r>
          </w:p>
        </w:tc>
        <w:tc>
          <w:tcPr>
            <w:tcW w:w="1361" w:type="dxa"/>
            <w:vMerge w:val="restart"/>
          </w:tcPr>
          <w:p w:rsidR="00484141" w:rsidRDefault="00B85BF2">
            <w:pPr>
              <w:pStyle w:val="ConsPlusNormal0"/>
              <w:jc w:val="center"/>
            </w:pPr>
            <w:bookmarkStart w:id="63" w:name="P2459"/>
            <w:bookmarkEnd w:id="63"/>
            <w:r>
              <w:t>Результат рассмотрения дела об административном правонарушении</w:t>
            </w:r>
          </w:p>
        </w:tc>
        <w:tc>
          <w:tcPr>
            <w:tcW w:w="3432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57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402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670" w:type="dxa"/>
          </w:tcPr>
          <w:p w:rsidR="00484141" w:rsidRDefault="00B85BF2">
            <w:pPr>
              <w:pStyle w:val="ConsPlusNormal0"/>
              <w:jc w:val="center"/>
            </w:pPr>
            <w:bookmarkStart w:id="64" w:name="P2460"/>
            <w:bookmarkEnd w:id="64"/>
            <w:r>
              <w:t>наименование организации</w:t>
            </w:r>
          </w:p>
        </w:tc>
        <w:tc>
          <w:tcPr>
            <w:tcW w:w="830" w:type="dxa"/>
          </w:tcPr>
          <w:p w:rsidR="00484141" w:rsidRDefault="00B85BF2">
            <w:pPr>
              <w:pStyle w:val="ConsPlusNormal0"/>
              <w:jc w:val="center"/>
            </w:pPr>
            <w:bookmarkStart w:id="65" w:name="P2461"/>
            <w:bookmarkEnd w:id="65"/>
            <w:r>
              <w:t>ИНН</w:t>
            </w:r>
          </w:p>
        </w:tc>
        <w:tc>
          <w:tcPr>
            <w:tcW w:w="1587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53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1361" w:type="dxa"/>
            <w:vMerge/>
          </w:tcPr>
          <w:p w:rsidR="00484141" w:rsidRDefault="00484141">
            <w:pPr>
              <w:pStyle w:val="ConsPlusNormal0"/>
            </w:pPr>
          </w:p>
        </w:tc>
        <w:tc>
          <w:tcPr>
            <w:tcW w:w="3432" w:type="dxa"/>
            <w:vMerge/>
          </w:tcPr>
          <w:p w:rsidR="00484141" w:rsidRDefault="00484141">
            <w:pPr>
              <w:pStyle w:val="ConsPlusNormal0"/>
            </w:pPr>
          </w:p>
        </w:tc>
      </w:tr>
      <w:tr w:rsidR="00484141">
        <w:tc>
          <w:tcPr>
            <w:tcW w:w="571" w:type="dxa"/>
          </w:tcPr>
          <w:p w:rsidR="00484141" w:rsidRDefault="00B85BF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02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67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830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587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531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1361" w:type="dxa"/>
          </w:tcPr>
          <w:p w:rsidR="00484141" w:rsidRDefault="00484141">
            <w:pPr>
              <w:pStyle w:val="ConsPlusNormal0"/>
            </w:pPr>
          </w:p>
        </w:tc>
        <w:tc>
          <w:tcPr>
            <w:tcW w:w="3432" w:type="dxa"/>
          </w:tcPr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455" w:tooltip="Субъект Российской Федерации">
              <w:r>
                <w:rPr>
                  <w:color w:val="0000FF"/>
                </w:rPr>
                <w:t>поле</w:t>
              </w:r>
            </w:hyperlink>
            <w:r>
              <w:t xml:space="preserve"> "Субъект Российской Федерации" указывается наименование субъекта Российской Федерации.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460" w:tooltip="наименование организации">
              <w:r>
                <w:rPr>
                  <w:color w:val="0000FF"/>
                </w:rPr>
                <w:t>поле</w:t>
              </w:r>
            </w:hyperlink>
            <w:r>
              <w:t xml:space="preserve"> "Наименование организации" указывается наименование юридического лица согласно уставу организации.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461" w:tooltip="ИНН">
              <w:r>
                <w:rPr>
                  <w:color w:val="0000FF"/>
                </w:rPr>
                <w:t>поле</w:t>
              </w:r>
            </w:hyperlink>
            <w:r>
              <w:t xml:space="preserve"> "ИНН" указывается идентификационный номер налогоплательщика.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458" w:tooltip="Краткое описание нарушения">
              <w:r>
                <w:rPr>
                  <w:color w:val="0000FF"/>
                </w:rPr>
                <w:t>поле</w:t>
              </w:r>
            </w:hyperlink>
            <w:r>
              <w:t xml:space="preserve"> "Краткое описание нарушения" указывается краткое описание нарушения с указанием статьи </w:t>
            </w:r>
            <w:hyperlink r:id="rId71" w:tooltip="&quot;Кодекс Российской Федерации об административных правонарушениях&quot; от 30.12.2001 N 195-ФЗ (ред. от 26.07.2026) (с изм. и доп., вступ. в силу с 06.08.2026) ------------ Недействующая редакция {КонсультантПлюс}">
              <w:r>
                <w:rPr>
                  <w:color w:val="0000FF"/>
                </w:rPr>
                <w:t>Кодекса</w:t>
              </w:r>
            </w:hyperlink>
            <w:r>
              <w:t xml:space="preserve"> Российской Федерации об административных правонарушениях.</w:t>
            </w:r>
          </w:p>
          <w:p w:rsidR="00484141" w:rsidRDefault="00B85BF2">
            <w:pPr>
              <w:pStyle w:val="ConsPlusNormal0"/>
              <w:jc w:val="both"/>
            </w:pPr>
            <w:r>
              <w:t xml:space="preserve">В </w:t>
            </w:r>
            <w:hyperlink w:anchor="P2459" w:tooltip="Результат рассмотрения дела об административном правонарушении">
              <w:r>
                <w:rPr>
                  <w:color w:val="0000FF"/>
                </w:rPr>
                <w:t>поле</w:t>
              </w:r>
            </w:hyperlink>
            <w:r>
              <w:t xml:space="preserve"> "Результат рассмотрения дела об ад</w:t>
            </w:r>
            <w:r>
              <w:t xml:space="preserve">министративном правонарушении" указывается результат рассмотрения дела об административном правонарушении (с указанием вида административного </w:t>
            </w:r>
            <w:r>
              <w:lastRenderedPageBreak/>
              <w:t>наказания).</w:t>
            </w:r>
          </w:p>
        </w:tc>
      </w:tr>
    </w:tbl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jc w:val="both"/>
      </w:pPr>
    </w:p>
    <w:p w:rsidR="00484141" w:rsidRDefault="0048414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84141">
      <w:headerReference w:type="default" r:id="rId72"/>
      <w:footerReference w:type="default" r:id="rId73"/>
      <w:headerReference w:type="first" r:id="rId74"/>
      <w:footerReference w:type="first" r:id="rId75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85BF2">
      <w:r>
        <w:separator/>
      </w:r>
    </w:p>
  </w:endnote>
  <w:endnote w:type="continuationSeparator" w:id="0">
    <w:p w:rsidR="00000000" w:rsidRDefault="00B8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8414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111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8414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111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111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111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8414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8414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70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93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71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4841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84141" w:rsidRDefault="00B85B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84141" w:rsidRDefault="00B85B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84141" w:rsidRDefault="00B85B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94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112</w:t>
          </w:r>
          <w:r>
            <w:fldChar w:fldCharType="end"/>
          </w:r>
        </w:p>
      </w:tc>
    </w:tr>
  </w:tbl>
  <w:p w:rsidR="00484141" w:rsidRDefault="00B85BF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85BF2">
      <w:r>
        <w:separator/>
      </w:r>
    </w:p>
  </w:footnote>
  <w:footnote w:type="continuationSeparator" w:id="0">
    <w:p w:rsidR="00000000" w:rsidRDefault="00B85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8414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8414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теплоснабжения, подлежаще</w:t>
          </w:r>
          <w:r>
            <w:rPr>
              <w:rFonts w:ascii="Tahoma" w:hAnsi="Tahoma" w:cs="Tahoma"/>
              <w:sz w:val="16"/>
              <w:szCs w:val="16"/>
            </w:rPr>
            <w:t>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</w:t>
          </w:r>
          <w:r>
            <w:rPr>
              <w:rFonts w:ascii="Tahoma" w:hAnsi="Tahoma" w:cs="Tahoma"/>
              <w:sz w:val="16"/>
              <w:szCs w:val="16"/>
            </w:rPr>
            <w:t>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</w:t>
          </w:r>
          <w:r>
            <w:rPr>
              <w:rFonts w:ascii="Tahoma" w:hAnsi="Tahoma" w:cs="Tahoma"/>
              <w:sz w:val="16"/>
              <w:szCs w:val="16"/>
            </w:rPr>
            <w:t>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</w:t>
          </w:r>
          <w:r>
            <w:rPr>
              <w:rFonts w:ascii="Tahoma" w:hAnsi="Tahoma" w:cs="Tahoma"/>
              <w:sz w:val="16"/>
              <w:szCs w:val="16"/>
            </w:rPr>
            <w:t>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форм 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информации в сфере теплоснабжения, </w:t>
          </w:r>
          <w:r>
            <w:rPr>
              <w:rFonts w:ascii="Tahoma" w:hAnsi="Tahoma" w:cs="Tahoma"/>
              <w:sz w:val="16"/>
              <w:szCs w:val="16"/>
            </w:rPr>
            <w:t>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48414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</w:t>
          </w:r>
          <w:r>
            <w:rPr>
              <w:rFonts w:ascii="Tahoma" w:hAnsi="Tahoma" w:cs="Tahoma"/>
              <w:sz w:val="16"/>
              <w:szCs w:val="16"/>
            </w:rPr>
            <w:t>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8414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информации в сфере </w:t>
          </w:r>
          <w:r>
            <w:rPr>
              <w:rFonts w:ascii="Tahoma" w:hAnsi="Tahoma" w:cs="Tahoma"/>
              <w:sz w:val="16"/>
              <w:szCs w:val="16"/>
            </w:rPr>
            <w:t>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</w:t>
          </w:r>
          <w:r>
            <w:rPr>
              <w:rFonts w:ascii="Tahoma" w:hAnsi="Tahoma" w:cs="Tahoma"/>
              <w:sz w:val="16"/>
              <w:szCs w:val="16"/>
            </w:rPr>
            <w:t xml:space="preserve"> 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информации в сфере теплоснабжения, </w:t>
          </w:r>
          <w:r>
            <w:rPr>
              <w:rFonts w:ascii="Tahoma" w:hAnsi="Tahoma" w:cs="Tahoma"/>
              <w:sz w:val="16"/>
              <w:szCs w:val="16"/>
            </w:rPr>
            <w:t>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теплос</w:t>
          </w:r>
          <w:r>
            <w:rPr>
              <w:rFonts w:ascii="Tahoma" w:hAnsi="Tahoma" w:cs="Tahoma"/>
              <w:sz w:val="16"/>
              <w:szCs w:val="16"/>
            </w:rPr>
            <w:t>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4841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84141" w:rsidRDefault="00B85B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449/23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</w:t>
          </w:r>
          <w:r>
            <w:rPr>
              <w:rFonts w:ascii="Tahoma" w:hAnsi="Tahoma" w:cs="Tahoma"/>
              <w:sz w:val="16"/>
              <w:szCs w:val="16"/>
            </w:rPr>
            <w:t>размещения информации в сфере теплоснабжения, подлежащей р...</w:t>
          </w:r>
        </w:p>
      </w:tc>
      <w:tc>
        <w:tcPr>
          <w:tcW w:w="2300" w:type="pct"/>
          <w:vAlign w:val="center"/>
        </w:tcPr>
        <w:p w:rsidR="00484141" w:rsidRDefault="00B85B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484141" w:rsidRDefault="004841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84141" w:rsidRDefault="0048414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4141"/>
    <w:rsid w:val="00484141"/>
    <w:rsid w:val="00B8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FCCCA9-1D3E-4E01-9183-44CC0CC7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29673&amp;date=31.08.2026&amp;dst=100650&amp;field=134" TargetMode="External"/><Relationship Id="rId21" Type="http://schemas.openxmlformats.org/officeDocument/2006/relationships/hyperlink" Target="https://login.consultant.ru/link/?req=doc&amp;base=LAW&amp;n=488455&amp;date=31.08.2026&amp;dst=100012&amp;field=134" TargetMode="External"/><Relationship Id="rId42" Type="http://schemas.openxmlformats.org/officeDocument/2006/relationships/header" Target="header7.xml"/><Relationship Id="rId47" Type="http://schemas.openxmlformats.org/officeDocument/2006/relationships/footer" Target="footer9.xml"/><Relationship Id="rId63" Type="http://schemas.openxmlformats.org/officeDocument/2006/relationships/header" Target="header14.xml"/><Relationship Id="rId68" Type="http://schemas.openxmlformats.org/officeDocument/2006/relationships/hyperlink" Target="https://login.consultant.ru/link/?req=doc&amp;base=LAW&amp;n=529673&amp;date=31.08.2026&amp;dst=100603&amp;field=134" TargetMode="External"/><Relationship Id="rId16" Type="http://schemas.openxmlformats.org/officeDocument/2006/relationships/header" Target="header1.xml"/><Relationship Id="rId11" Type="http://schemas.openxmlformats.org/officeDocument/2006/relationships/hyperlink" Target="https://login.consultant.ru/link/?req=doc&amp;base=LAW&amp;n=488455&amp;date=31.08.2026&amp;dst=100269&amp;field=134" TargetMode="External"/><Relationship Id="rId24" Type="http://schemas.openxmlformats.org/officeDocument/2006/relationships/hyperlink" Target="https://login.consultant.ru/link/?req=doc&amp;base=LAW&amp;n=529673&amp;date=31.08.2026&amp;dst=100603&amp;field=134" TargetMode="External"/><Relationship Id="rId32" Type="http://schemas.openxmlformats.org/officeDocument/2006/relationships/header" Target="header4.xml"/><Relationship Id="rId37" Type="http://schemas.openxmlformats.org/officeDocument/2006/relationships/footer" Target="footer5.xml"/><Relationship Id="rId40" Type="http://schemas.openxmlformats.org/officeDocument/2006/relationships/hyperlink" Target="https://login.consultant.ru/link/?req=doc&amp;base=LAW&amp;n=529673&amp;date=31.08.2026" TargetMode="External"/><Relationship Id="rId45" Type="http://schemas.openxmlformats.org/officeDocument/2006/relationships/footer" Target="footer8.xml"/><Relationship Id="rId53" Type="http://schemas.openxmlformats.org/officeDocument/2006/relationships/footer" Target="footer12.xml"/><Relationship Id="rId58" Type="http://schemas.openxmlformats.org/officeDocument/2006/relationships/hyperlink" Target="https://login.consultant.ru/link/?req=doc&amp;base=LAW&amp;n=529673&amp;date=31.08.2026&amp;dst=100605&amp;field=134" TargetMode="External"/><Relationship Id="rId66" Type="http://schemas.openxmlformats.org/officeDocument/2006/relationships/hyperlink" Target="https://login.consultant.ru/link/?req=doc&amp;base=LAW&amp;n=529673&amp;date=31.08.2026&amp;dst=100605&amp;field=134" TargetMode="External"/><Relationship Id="rId74" Type="http://schemas.openxmlformats.org/officeDocument/2006/relationships/header" Target="header16.xml"/><Relationship Id="rId5" Type="http://schemas.openxmlformats.org/officeDocument/2006/relationships/endnotes" Target="endnotes.xml"/><Relationship Id="rId61" Type="http://schemas.openxmlformats.org/officeDocument/2006/relationships/header" Target="header13.xml"/><Relationship Id="rId19" Type="http://schemas.openxmlformats.org/officeDocument/2006/relationships/footer" Target="footer2.xml"/><Relationship Id="rId14" Type="http://schemas.openxmlformats.org/officeDocument/2006/relationships/hyperlink" Target="https://login.consultant.ru/link/?req=doc&amp;base=LAW&amp;n=529673&amp;date=31.08.2026" TargetMode="External"/><Relationship Id="rId22" Type="http://schemas.openxmlformats.org/officeDocument/2006/relationships/hyperlink" Target="https://login.consultant.ru/link/?req=doc&amp;base=LAW&amp;n=519491&amp;date=31.08.2026&amp;dst=100023&amp;field=134" TargetMode="External"/><Relationship Id="rId27" Type="http://schemas.openxmlformats.org/officeDocument/2006/relationships/hyperlink" Target="https://login.consultant.ru/link/?req=doc&amp;base=LAW&amp;n=529673&amp;date=31.08.2026&amp;dst=100650&amp;field=134" TargetMode="External"/><Relationship Id="rId30" Type="http://schemas.openxmlformats.org/officeDocument/2006/relationships/header" Target="header3.xml"/><Relationship Id="rId35" Type="http://schemas.openxmlformats.org/officeDocument/2006/relationships/hyperlink" Target="https://login.consultant.ru/link/?req=doc&amp;base=LAW&amp;n=529673&amp;date=31.08.2026&amp;dst=100605&amp;field=134" TargetMode="External"/><Relationship Id="rId43" Type="http://schemas.openxmlformats.org/officeDocument/2006/relationships/footer" Target="footer7.xml"/><Relationship Id="rId48" Type="http://schemas.openxmlformats.org/officeDocument/2006/relationships/header" Target="header10.xml"/><Relationship Id="rId56" Type="http://schemas.openxmlformats.org/officeDocument/2006/relationships/hyperlink" Target="https://login.consultant.ru/link/?req=doc&amp;base=LAW&amp;n=535805&amp;date=31.08.2026&amp;dst=100030&amp;field=134" TargetMode="External"/><Relationship Id="rId64" Type="http://schemas.openxmlformats.org/officeDocument/2006/relationships/footer" Target="footer14.xml"/><Relationship Id="rId69" Type="http://schemas.openxmlformats.org/officeDocument/2006/relationships/hyperlink" Target="https://login.consultant.ru/link/?req=doc&amp;base=LAW&amp;n=529673&amp;date=31.08.2026&amp;dst=100605&amp;field=134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8455&amp;date=31.08.2026&amp;dst=100050&amp;field=134" TargetMode="External"/><Relationship Id="rId51" Type="http://schemas.openxmlformats.org/officeDocument/2006/relationships/footer" Target="footer11.xml"/><Relationship Id="rId72" Type="http://schemas.openxmlformats.org/officeDocument/2006/relationships/header" Target="header15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88455&amp;date=31.08.2026&amp;dst=100276&amp;field=134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login.consultant.ru/link/?req=doc&amp;base=LAW&amp;n=529673&amp;date=31.08.2026&amp;dst=100605&amp;field=134" TargetMode="External"/><Relationship Id="rId33" Type="http://schemas.openxmlformats.org/officeDocument/2006/relationships/footer" Target="footer4.xml"/><Relationship Id="rId38" Type="http://schemas.openxmlformats.org/officeDocument/2006/relationships/header" Target="header6.xml"/><Relationship Id="rId46" Type="http://schemas.openxmlformats.org/officeDocument/2006/relationships/header" Target="header9.xml"/><Relationship Id="rId59" Type="http://schemas.openxmlformats.org/officeDocument/2006/relationships/hyperlink" Target="https://login.consultant.ru/link/?req=doc&amp;base=LAW&amp;n=529673&amp;date=31.08.2026&amp;dst=100650&amp;field=134" TargetMode="External"/><Relationship Id="rId67" Type="http://schemas.openxmlformats.org/officeDocument/2006/relationships/hyperlink" Target="https://login.consultant.ru/link/?req=doc&amp;base=LAW&amp;n=529673&amp;date=31.08.2026&amp;dst=100662&amp;field=134" TargetMode="External"/><Relationship Id="rId20" Type="http://schemas.openxmlformats.org/officeDocument/2006/relationships/hyperlink" Target="https://login.consultant.ru/link/?req=doc&amp;base=LAW&amp;n=535800&amp;date=31.08.2026&amp;dst=1&amp;field=134" TargetMode="External"/><Relationship Id="rId41" Type="http://schemas.openxmlformats.org/officeDocument/2006/relationships/hyperlink" Target="https://login.consultant.ru/link/?req=doc&amp;base=LAW&amp;n=502601&amp;date=31.08.2026&amp;dst=100255&amp;field=134" TargetMode="External"/><Relationship Id="rId54" Type="http://schemas.openxmlformats.org/officeDocument/2006/relationships/hyperlink" Target="https://login.consultant.ru/link/?req=doc&amp;base=LAW&amp;n=529673&amp;date=31.08.2026&amp;dst=150&amp;field=134" TargetMode="External"/><Relationship Id="rId62" Type="http://schemas.openxmlformats.org/officeDocument/2006/relationships/footer" Target="footer13.xml"/><Relationship Id="rId70" Type="http://schemas.openxmlformats.org/officeDocument/2006/relationships/hyperlink" Target="https://login.consultant.ru/link/?req=doc&amp;base=LAW&amp;n=529673&amp;date=31.08.2026" TargetMode="External"/><Relationship Id="rId75" Type="http://schemas.openxmlformats.org/officeDocument/2006/relationships/footer" Target="footer16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8455&amp;date=31.08.2026&amp;dst=100008&amp;field=134" TargetMode="External"/><Relationship Id="rId15" Type="http://schemas.openxmlformats.org/officeDocument/2006/relationships/hyperlink" Target="https://login.consultant.ru/link/?req=doc&amp;base=LAW&amp;n=308165&amp;date=31.08.2026&amp;dst=103322&amp;field=134" TargetMode="External"/><Relationship Id="rId23" Type="http://schemas.openxmlformats.org/officeDocument/2006/relationships/hyperlink" Target="https://login.consultant.ru/link/?req=doc&amp;base=LAW&amp;n=519491&amp;date=31.08.2026&amp;dst=100023&amp;field=134" TargetMode="External"/><Relationship Id="rId28" Type="http://schemas.openxmlformats.org/officeDocument/2006/relationships/hyperlink" Target="https://login.consultant.ru/link/?req=doc&amp;base=LAW&amp;n=529673&amp;date=31.08.2026&amp;dst=100603&amp;field=134" TargetMode="External"/><Relationship Id="rId36" Type="http://schemas.openxmlformats.org/officeDocument/2006/relationships/header" Target="header5.xml"/><Relationship Id="rId49" Type="http://schemas.openxmlformats.org/officeDocument/2006/relationships/footer" Target="footer10.xml"/><Relationship Id="rId57" Type="http://schemas.openxmlformats.org/officeDocument/2006/relationships/hyperlink" Target="https://login.consultant.ru/link/?req=doc&amp;base=LAW&amp;n=529673&amp;date=31.08.2026&amp;dst=100603&amp;field=134" TargetMode="External"/><Relationship Id="rId10" Type="http://schemas.openxmlformats.org/officeDocument/2006/relationships/hyperlink" Target="https://login.consultant.ru/link/?req=doc&amp;base=LAW&amp;n=488455&amp;date=31.08.2026&amp;dst=100247&amp;field=134" TargetMode="External"/><Relationship Id="rId31" Type="http://schemas.openxmlformats.org/officeDocument/2006/relationships/footer" Target="footer3.xml"/><Relationship Id="rId44" Type="http://schemas.openxmlformats.org/officeDocument/2006/relationships/header" Target="header8.xml"/><Relationship Id="rId52" Type="http://schemas.openxmlformats.org/officeDocument/2006/relationships/header" Target="header12.xml"/><Relationship Id="rId60" Type="http://schemas.openxmlformats.org/officeDocument/2006/relationships/hyperlink" Target="https://login.consultant.ru/link/?req=doc&amp;base=LAW&amp;n=529673&amp;date=31.08.2026&amp;dst=100650&amp;field=134" TargetMode="External"/><Relationship Id="rId65" Type="http://schemas.openxmlformats.org/officeDocument/2006/relationships/hyperlink" Target="https://login.consultant.ru/link/?req=doc&amp;base=LAW&amp;n=529673&amp;date=31.08.2026&amp;dst=100603&amp;field=134" TargetMode="External"/><Relationship Id="rId73" Type="http://schemas.openxmlformats.org/officeDocument/2006/relationships/footer" Target="footer15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8455&amp;date=31.08.2026&amp;dst=100170&amp;field=134" TargetMode="External"/><Relationship Id="rId13" Type="http://schemas.openxmlformats.org/officeDocument/2006/relationships/hyperlink" Target="https://login.consultant.ru/link/?req=doc&amp;base=LAW&amp;n=507477&amp;date=31.08.2026&amp;dst=100300&amp;field=134" TargetMode="External"/><Relationship Id="rId18" Type="http://schemas.openxmlformats.org/officeDocument/2006/relationships/header" Target="header2.xml"/><Relationship Id="rId39" Type="http://schemas.openxmlformats.org/officeDocument/2006/relationships/footer" Target="footer6.xml"/><Relationship Id="rId34" Type="http://schemas.openxmlformats.org/officeDocument/2006/relationships/hyperlink" Target="https://login.consultant.ru/link/?req=doc&amp;base=LAW&amp;n=529673&amp;date=31.08.2026&amp;dst=100603&amp;field=134" TargetMode="External"/><Relationship Id="rId50" Type="http://schemas.openxmlformats.org/officeDocument/2006/relationships/header" Target="header11.xml"/><Relationship Id="rId55" Type="http://schemas.openxmlformats.org/officeDocument/2006/relationships/hyperlink" Target="https://login.consultant.ru/link/?req=doc&amp;base=LAW&amp;n=529673&amp;date=31.08.2026&amp;dst=154&amp;field=134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8455&amp;date=31.08.2026&amp;dst=100033&amp;field=134" TargetMode="External"/><Relationship Id="rId71" Type="http://schemas.openxmlformats.org/officeDocument/2006/relationships/hyperlink" Target="https://login.consultant.ru/link/?req=doc&amp;base=LAW&amp;n=540517&amp;date=31.08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9673&amp;date=31.08.2026&amp;dst=10060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111</Pages>
  <Words>18338</Words>
  <Characters>104527</Characters>
  <Application>Microsoft Office Word</Application>
  <DocSecurity>0</DocSecurity>
  <Lines>871</Lines>
  <Paragraphs>245</Paragraphs>
  <ScaleCrop>false</ScaleCrop>
  <Company>КонсультантПлюс Версия 4025.00.50</Company>
  <LinksUpToDate>false</LinksUpToDate>
  <CharactersWithSpaces>122620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ФАС России от 11.07.2023 N 449/23
"Об утверждении форм размещения информации в сфере теплоснабжения, подлежащей раскрытию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
(Зарегистрировано в Минюсте России 29.08.2023 N 74990)</dc:title>
  <cp:lastModifiedBy>Питеркина Ольга Леонидовна</cp:lastModifiedBy>
  <cp:revision>2</cp:revision>
  <dcterms:created xsi:type="dcterms:W3CDTF">2026-08-31T13:02:00Z</dcterms:created>
  <dcterms:modified xsi:type="dcterms:W3CDTF">2026-08-31T13:37:00Z</dcterms:modified>
</cp:coreProperties>
</file>